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E32F9" w14:textId="77777777" w:rsidR="00F96661" w:rsidRDefault="00F96661" w:rsidP="00F96661">
      <w:pPr>
        <w:spacing w:after="78"/>
        <w:jc w:val="center"/>
        <w:rPr>
          <w:rFonts w:ascii="Times New Roman" w:eastAsia="方正小标宋简体" w:hAnsi="Times New Roman"/>
          <w:bCs/>
          <w:sz w:val="32"/>
          <w:szCs w:val="32"/>
        </w:rPr>
      </w:pPr>
    </w:p>
    <w:p w14:paraId="6CF62A12" w14:textId="77777777" w:rsidR="00F96661" w:rsidRDefault="00F96661" w:rsidP="00F96661">
      <w:pPr>
        <w:pStyle w:val="af7"/>
        <w:spacing w:after="78"/>
        <w:rPr>
          <w:rFonts w:ascii="Times New Roman" w:eastAsia="方正小标宋简体" w:hAnsi="Times New Roman"/>
          <w:bCs/>
          <w:sz w:val="32"/>
          <w:szCs w:val="32"/>
        </w:rPr>
      </w:pPr>
    </w:p>
    <w:p w14:paraId="3AB8F229" w14:textId="77777777" w:rsidR="00F96661" w:rsidRDefault="00F96661" w:rsidP="00F96661">
      <w:pPr>
        <w:pStyle w:val="af7"/>
        <w:spacing w:after="78"/>
        <w:rPr>
          <w:rFonts w:ascii="Times New Roman" w:eastAsia="方正小标宋简体" w:hAnsi="Times New Roman"/>
          <w:bCs/>
          <w:sz w:val="32"/>
          <w:szCs w:val="32"/>
        </w:rPr>
      </w:pPr>
    </w:p>
    <w:p w14:paraId="642EDA32" w14:textId="77777777" w:rsidR="00F96661" w:rsidRDefault="00F96661" w:rsidP="00F96661">
      <w:pPr>
        <w:spacing w:after="78"/>
        <w:jc w:val="center"/>
        <w:rPr>
          <w:rFonts w:ascii="Times New Roman" w:eastAsia="长城小" w:hAnsi="Times New Roman"/>
          <w:b/>
          <w:sz w:val="44"/>
          <w:szCs w:val="44"/>
        </w:rPr>
      </w:pPr>
    </w:p>
    <w:p w14:paraId="74759F0E" w14:textId="77777777" w:rsidR="00F96661" w:rsidRDefault="00F96661" w:rsidP="00F96661">
      <w:pPr>
        <w:spacing w:after="78"/>
        <w:jc w:val="center"/>
        <w:rPr>
          <w:rFonts w:ascii="Times New Roman" w:eastAsia="长城小" w:hAnsi="Times New Roman"/>
          <w:b/>
          <w:sz w:val="44"/>
          <w:szCs w:val="44"/>
        </w:rPr>
      </w:pPr>
    </w:p>
    <w:p w14:paraId="5F63D5B1" w14:textId="77777777" w:rsidR="00F96661" w:rsidRDefault="00F96661" w:rsidP="00F96661">
      <w:pPr>
        <w:spacing w:after="78"/>
        <w:jc w:val="center"/>
        <w:rPr>
          <w:rFonts w:ascii="Times New Roman" w:eastAsia="长城小" w:hAnsi="Times New Roman"/>
          <w:b/>
          <w:sz w:val="44"/>
          <w:szCs w:val="44"/>
        </w:rPr>
      </w:pPr>
    </w:p>
    <w:p w14:paraId="1409E003" w14:textId="77777777" w:rsidR="00F96661" w:rsidRDefault="00F96661" w:rsidP="00F96661">
      <w:pPr>
        <w:spacing w:after="78"/>
        <w:rPr>
          <w:rFonts w:ascii="Times New Roman" w:eastAsia="长城小" w:hAnsi="Times New Roman"/>
          <w:b/>
          <w:sz w:val="44"/>
          <w:szCs w:val="44"/>
        </w:rPr>
      </w:pPr>
    </w:p>
    <w:p w14:paraId="59E39E77" w14:textId="77777777" w:rsidR="00F96661" w:rsidRDefault="00F96661" w:rsidP="00F96661">
      <w:pPr>
        <w:spacing w:after="78"/>
        <w:jc w:val="center"/>
        <w:rPr>
          <w:rFonts w:ascii="Times New Roman" w:eastAsia="长城小" w:hAnsi="Times New Roman"/>
          <w:b/>
          <w:sz w:val="44"/>
          <w:szCs w:val="44"/>
        </w:rPr>
      </w:pPr>
    </w:p>
    <w:p w14:paraId="0C433119" w14:textId="68839DB9" w:rsidR="00F96661" w:rsidRDefault="001C18EC" w:rsidP="00F96661">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深圳市深水水务咨询有限公司</w:t>
      </w:r>
    </w:p>
    <w:p w14:paraId="326BC2E9" w14:textId="5102CEF1" w:rsidR="00F96661" w:rsidRDefault="009101FA" w:rsidP="00F96661">
      <w:pPr>
        <w:spacing w:after="78" w:line="640" w:lineRule="exact"/>
        <w:jc w:val="center"/>
        <w:rPr>
          <w:rFonts w:ascii="Times New Roman" w:eastAsia="长城小标宋体" w:hAnsi="Times New Roman"/>
          <w:b/>
          <w:bCs/>
          <w:sz w:val="44"/>
          <w:szCs w:val="44"/>
        </w:rPr>
      </w:pPr>
      <w:r w:rsidRPr="009101FA">
        <w:rPr>
          <w:rFonts w:ascii="Times New Roman" w:eastAsia="长城小标宋体" w:hAnsi="Times New Roman" w:hint="eastAsia"/>
          <w:b/>
          <w:bCs/>
          <w:sz w:val="44"/>
          <w:szCs w:val="44"/>
        </w:rPr>
        <w:t>底泥中转场所修缮服务</w:t>
      </w:r>
      <w:r w:rsidR="000F1503">
        <w:rPr>
          <w:rFonts w:ascii="Times New Roman" w:eastAsia="长城小标宋体" w:hAnsi="Times New Roman" w:hint="eastAsia"/>
          <w:b/>
          <w:bCs/>
          <w:sz w:val="44"/>
          <w:szCs w:val="44"/>
        </w:rPr>
        <w:t>采购项目</w:t>
      </w:r>
    </w:p>
    <w:p w14:paraId="08BF34D9" w14:textId="12A3D695" w:rsidR="00F96661" w:rsidRDefault="00F96661" w:rsidP="00F96661">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A5B151E" w14:textId="77777777" w:rsidR="00F96661" w:rsidRDefault="00F96661" w:rsidP="0079740D">
      <w:pPr>
        <w:spacing w:after="78"/>
        <w:rPr>
          <w:rFonts w:ascii="Times New Roman" w:eastAsia="方正小标宋简体" w:hAnsi="Times New Roman"/>
          <w:sz w:val="32"/>
          <w:szCs w:val="32"/>
        </w:rPr>
      </w:pPr>
    </w:p>
    <w:p w14:paraId="0345E0CA" w14:textId="77777777" w:rsidR="00F96661" w:rsidRDefault="00F96661" w:rsidP="0079740D">
      <w:pPr>
        <w:spacing w:after="78"/>
        <w:rPr>
          <w:rFonts w:ascii="Times New Roman" w:eastAsia="方正小标宋简体" w:hAnsi="Times New Roman"/>
          <w:sz w:val="32"/>
          <w:szCs w:val="32"/>
        </w:rPr>
      </w:pPr>
    </w:p>
    <w:p w14:paraId="2ACD6466" w14:textId="77777777" w:rsidR="00F96661" w:rsidRDefault="00F96661" w:rsidP="0079740D">
      <w:pPr>
        <w:spacing w:after="78"/>
        <w:rPr>
          <w:rFonts w:ascii="Times New Roman" w:eastAsia="方正小标宋简体" w:hAnsi="Times New Roman"/>
          <w:sz w:val="32"/>
          <w:szCs w:val="32"/>
        </w:rPr>
      </w:pPr>
    </w:p>
    <w:p w14:paraId="24916DAF" w14:textId="77777777" w:rsidR="00F96661" w:rsidRDefault="00F96661" w:rsidP="0079740D">
      <w:pPr>
        <w:spacing w:after="78"/>
      </w:pPr>
    </w:p>
    <w:p w14:paraId="7A2987C5" w14:textId="77777777" w:rsidR="00F96661" w:rsidRDefault="00F96661" w:rsidP="0079740D">
      <w:pPr>
        <w:spacing w:after="78"/>
        <w:rPr>
          <w:rFonts w:ascii="Times New Roman" w:eastAsia="方正小标宋简体" w:hAnsi="Times New Roman"/>
          <w:sz w:val="32"/>
          <w:szCs w:val="32"/>
        </w:rPr>
      </w:pPr>
    </w:p>
    <w:p w14:paraId="264A8F6C" w14:textId="77777777" w:rsidR="00F96661" w:rsidRDefault="00F96661" w:rsidP="0079740D">
      <w:pPr>
        <w:spacing w:after="78"/>
        <w:rPr>
          <w:rFonts w:ascii="Times New Roman" w:eastAsia="方正小标宋简体" w:hAnsi="Times New Roman"/>
          <w:sz w:val="32"/>
          <w:szCs w:val="32"/>
        </w:rPr>
      </w:pPr>
    </w:p>
    <w:p w14:paraId="156CE9A5" w14:textId="77777777" w:rsidR="00F96661" w:rsidRDefault="00F96661" w:rsidP="0079740D">
      <w:pPr>
        <w:pStyle w:val="a7"/>
        <w:rPr>
          <w:rFonts w:ascii="Times New Roman" w:eastAsia="方正小标宋简体" w:hAnsi="Times New Roman"/>
          <w:sz w:val="32"/>
          <w:szCs w:val="32"/>
        </w:rPr>
      </w:pPr>
    </w:p>
    <w:p w14:paraId="0E4C1664" w14:textId="77777777" w:rsidR="00F96661" w:rsidRDefault="00F96661" w:rsidP="0079740D">
      <w:pPr>
        <w:spacing w:after="78"/>
      </w:pPr>
    </w:p>
    <w:p w14:paraId="1803BDB1" w14:textId="77777777" w:rsidR="00F96661" w:rsidRDefault="00F96661" w:rsidP="0079740D">
      <w:pPr>
        <w:pStyle w:val="a7"/>
      </w:pPr>
    </w:p>
    <w:p w14:paraId="3041F9A0" w14:textId="77777777" w:rsidR="00EF3CE7" w:rsidRPr="00EF3CE7" w:rsidRDefault="00EF3CE7" w:rsidP="00EF3CE7">
      <w:pPr>
        <w:pStyle w:val="1"/>
        <w:numPr>
          <w:ilvl w:val="0"/>
          <w:numId w:val="8"/>
        </w:numPr>
        <w:spacing w:after="78"/>
        <w:ind w:left="0" w:firstLine="0"/>
        <w:jc w:val="center"/>
        <w:rPr>
          <w:rFonts w:ascii="黑体" w:eastAsia="黑体" w:hAnsi="黑体" w:hint="eastAsia"/>
          <w:sz w:val="32"/>
          <w:szCs w:val="32"/>
        </w:rPr>
      </w:pPr>
      <w:r w:rsidRPr="00EF3CE7">
        <w:rPr>
          <w:rFonts w:ascii="黑体" w:eastAsia="黑体" w:hAnsi="黑体" w:hint="eastAsia"/>
          <w:sz w:val="32"/>
          <w:szCs w:val="32"/>
        </w:rPr>
        <w:lastRenderedPageBreak/>
        <w:t>项目关键信息</w:t>
      </w:r>
    </w:p>
    <w:p w14:paraId="59D2C063" w14:textId="77777777" w:rsidR="0092208A" w:rsidRDefault="0092208A">
      <w:pPr>
        <w:spacing w:after="78"/>
      </w:pPr>
    </w:p>
    <w:p w14:paraId="3B630080" w14:textId="2FED46AB" w:rsidR="0092208A" w:rsidRDefault="0092208A" w:rsidP="0092208A">
      <w:pPr>
        <w:pStyle w:val="25"/>
        <w:spacing w:after="78" w:line="640" w:lineRule="exact"/>
        <w:ind w:firstLine="640"/>
        <w:rPr>
          <w:rFonts w:eastAsia="黑体"/>
          <w:sz w:val="32"/>
          <w:szCs w:val="32"/>
        </w:rPr>
      </w:pPr>
      <w:r>
        <w:rPr>
          <w:rFonts w:eastAsia="黑体" w:hint="eastAsia"/>
          <w:sz w:val="32"/>
          <w:szCs w:val="32"/>
        </w:rPr>
        <w:t>一、</w:t>
      </w:r>
      <w:r w:rsidR="00FD6933">
        <w:rPr>
          <w:rFonts w:eastAsia="黑体" w:hint="eastAsia"/>
          <w:sz w:val="32"/>
          <w:szCs w:val="32"/>
        </w:rPr>
        <w:t>采购</w:t>
      </w:r>
      <w:r>
        <w:rPr>
          <w:rFonts w:eastAsia="黑体" w:hint="eastAsia"/>
          <w:sz w:val="32"/>
          <w:szCs w:val="32"/>
        </w:rPr>
        <w:t>内容</w:t>
      </w:r>
    </w:p>
    <w:p w14:paraId="0F34AA48" w14:textId="13416376" w:rsidR="0092208A" w:rsidRDefault="0092208A" w:rsidP="0092208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bookmarkStart w:id="0" w:name="_Hlk179294481"/>
      <w:r w:rsidR="009101FA" w:rsidRPr="009101FA">
        <w:rPr>
          <w:rFonts w:ascii="Times New Roman" w:eastAsia="仿宋_GB2312" w:hAnsi="Times New Roman" w:hint="eastAsia"/>
          <w:bCs/>
          <w:color w:val="000000"/>
          <w:sz w:val="32"/>
          <w:szCs w:val="32"/>
        </w:rPr>
        <w:t>底泥中转场所修缮服务采购</w:t>
      </w:r>
      <w:r w:rsidR="000F1503">
        <w:rPr>
          <w:rFonts w:ascii="Times New Roman" w:eastAsia="仿宋_GB2312" w:hAnsi="Times New Roman" w:hint="eastAsia"/>
          <w:bCs/>
          <w:color w:val="000000"/>
          <w:sz w:val="32"/>
          <w:szCs w:val="32"/>
        </w:rPr>
        <w:t>项目</w:t>
      </w:r>
      <w:bookmarkEnd w:id="0"/>
      <w:r>
        <w:rPr>
          <w:rFonts w:ascii="Times New Roman" w:eastAsia="仿宋_GB2312" w:hAnsi="Times New Roman" w:hint="eastAsia"/>
          <w:bCs/>
          <w:color w:val="000000"/>
          <w:sz w:val="32"/>
          <w:szCs w:val="32"/>
        </w:rPr>
        <w:t>。</w:t>
      </w:r>
    </w:p>
    <w:p w14:paraId="47C5D9B6" w14:textId="269E1176" w:rsidR="0092208A" w:rsidRPr="0092208A" w:rsidRDefault="0092208A" w:rsidP="0092208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71"/>
        <w:gridCol w:w="737"/>
        <w:gridCol w:w="672"/>
        <w:gridCol w:w="1145"/>
        <w:gridCol w:w="1346"/>
        <w:gridCol w:w="2258"/>
      </w:tblGrid>
      <w:tr w:rsidR="009101FA" w:rsidRPr="009101FA" w14:paraId="4EEE91A5" w14:textId="77777777" w:rsidTr="009101FA">
        <w:trPr>
          <w:trHeight w:val="510"/>
        </w:trPr>
        <w:tc>
          <w:tcPr>
            <w:tcW w:w="5000" w:type="pct"/>
            <w:gridSpan w:val="7"/>
            <w:shd w:val="clear" w:color="auto" w:fill="auto"/>
            <w:noWrap/>
            <w:vAlign w:val="center"/>
            <w:hideMark/>
          </w:tcPr>
          <w:p w14:paraId="6DE6EBBD" w14:textId="77777777" w:rsidR="009101FA" w:rsidRPr="009101FA" w:rsidRDefault="009101FA" w:rsidP="009101FA">
            <w:pPr>
              <w:widowControl/>
              <w:spacing w:afterLines="0" w:line="240" w:lineRule="auto"/>
              <w:jc w:val="center"/>
              <w:rPr>
                <w:rFonts w:ascii="Times New Roman" w:eastAsia="仿宋" w:hAnsi="Times New Roman" w:cs="宋体"/>
                <w:b/>
                <w:bCs/>
                <w:color w:val="000000"/>
                <w:kern w:val="0"/>
                <w:sz w:val="24"/>
              </w:rPr>
            </w:pPr>
            <w:r w:rsidRPr="009101FA">
              <w:rPr>
                <w:rFonts w:ascii="Times New Roman" w:eastAsia="仿宋" w:hAnsi="Times New Roman" w:cs="宋体" w:hint="eastAsia"/>
                <w:b/>
                <w:bCs/>
                <w:color w:val="000000"/>
                <w:kern w:val="0"/>
                <w:sz w:val="28"/>
                <w:szCs w:val="28"/>
              </w:rPr>
              <w:t>底泥中转场所修缮服务采购清单预算</w:t>
            </w:r>
          </w:p>
        </w:tc>
      </w:tr>
      <w:tr w:rsidR="009101FA" w:rsidRPr="009101FA" w14:paraId="532E5F47" w14:textId="77777777" w:rsidTr="009101FA">
        <w:trPr>
          <w:trHeight w:val="510"/>
        </w:trPr>
        <w:tc>
          <w:tcPr>
            <w:tcW w:w="5000" w:type="pct"/>
            <w:gridSpan w:val="7"/>
            <w:shd w:val="clear" w:color="auto" w:fill="auto"/>
            <w:noWrap/>
            <w:vAlign w:val="center"/>
            <w:hideMark/>
          </w:tcPr>
          <w:p w14:paraId="315634A5" w14:textId="57C6052E" w:rsidR="009101FA" w:rsidRPr="009101FA" w:rsidRDefault="009101FA" w:rsidP="009101FA">
            <w:pPr>
              <w:widowControl/>
              <w:spacing w:afterLines="0" w:line="240" w:lineRule="auto"/>
              <w:jc w:val="left"/>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一、</w:t>
            </w:r>
            <w:r w:rsidR="00571B9F">
              <w:rPr>
                <w:rFonts w:ascii="Times New Roman" w:eastAsia="仿宋" w:hAnsi="Times New Roman" w:cs="宋体" w:hint="eastAsia"/>
                <w:color w:val="000000"/>
                <w:kern w:val="0"/>
                <w:sz w:val="24"/>
              </w:rPr>
              <w:t>坪地</w:t>
            </w:r>
            <w:r w:rsidRPr="009101FA">
              <w:rPr>
                <w:rFonts w:ascii="Times New Roman" w:eastAsia="仿宋" w:hAnsi="Times New Roman" w:cs="宋体" w:hint="eastAsia"/>
                <w:color w:val="000000"/>
                <w:kern w:val="0"/>
                <w:sz w:val="24"/>
              </w:rPr>
              <w:t>中转场所场地修缮</w:t>
            </w:r>
          </w:p>
        </w:tc>
      </w:tr>
      <w:tr w:rsidR="009101FA" w:rsidRPr="009101FA" w14:paraId="31335164" w14:textId="77777777" w:rsidTr="00CC7EF8">
        <w:trPr>
          <w:trHeight w:val="510"/>
        </w:trPr>
        <w:tc>
          <w:tcPr>
            <w:tcW w:w="342" w:type="pct"/>
            <w:vMerge w:val="restart"/>
            <w:shd w:val="clear" w:color="auto" w:fill="auto"/>
            <w:vAlign w:val="center"/>
            <w:hideMark/>
          </w:tcPr>
          <w:p w14:paraId="350A0F9E" w14:textId="77777777" w:rsidR="009101FA" w:rsidRPr="009101FA" w:rsidRDefault="009101FA" w:rsidP="009101FA">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序号</w:t>
            </w:r>
          </w:p>
        </w:tc>
        <w:tc>
          <w:tcPr>
            <w:tcW w:w="947" w:type="pct"/>
            <w:vMerge w:val="restart"/>
            <w:shd w:val="clear" w:color="auto" w:fill="auto"/>
            <w:vAlign w:val="center"/>
            <w:hideMark/>
          </w:tcPr>
          <w:p w14:paraId="5E05FEA8" w14:textId="77777777" w:rsidR="009101FA" w:rsidRPr="009101FA" w:rsidRDefault="009101FA" w:rsidP="009101FA">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项目名称</w:t>
            </w:r>
          </w:p>
        </w:tc>
        <w:tc>
          <w:tcPr>
            <w:tcW w:w="444" w:type="pct"/>
            <w:vMerge w:val="restart"/>
            <w:shd w:val="clear" w:color="auto" w:fill="auto"/>
            <w:vAlign w:val="center"/>
            <w:hideMark/>
          </w:tcPr>
          <w:p w14:paraId="27076034" w14:textId="77777777" w:rsidR="009101FA" w:rsidRPr="009101FA" w:rsidRDefault="009101FA" w:rsidP="009101FA">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计量单位</w:t>
            </w:r>
          </w:p>
        </w:tc>
        <w:tc>
          <w:tcPr>
            <w:tcW w:w="405" w:type="pct"/>
            <w:vMerge w:val="restart"/>
            <w:shd w:val="clear" w:color="auto" w:fill="auto"/>
            <w:vAlign w:val="center"/>
            <w:hideMark/>
          </w:tcPr>
          <w:p w14:paraId="61027751" w14:textId="77777777" w:rsidR="009101FA" w:rsidRPr="009101FA" w:rsidRDefault="009101FA" w:rsidP="009101FA">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数量</w:t>
            </w:r>
          </w:p>
        </w:tc>
        <w:tc>
          <w:tcPr>
            <w:tcW w:w="690" w:type="pct"/>
            <w:vMerge w:val="restart"/>
            <w:shd w:val="clear" w:color="auto" w:fill="auto"/>
            <w:vAlign w:val="center"/>
            <w:hideMark/>
          </w:tcPr>
          <w:p w14:paraId="36A842C1" w14:textId="77777777" w:rsidR="009101FA" w:rsidRPr="009101FA" w:rsidRDefault="009101FA" w:rsidP="009101FA">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上限单价</w:t>
            </w:r>
            <w:r w:rsidRPr="009101FA">
              <w:rPr>
                <w:rFonts w:ascii="Times New Roman" w:eastAsia="仿宋" w:hAnsi="Times New Roman" w:cs="宋体" w:hint="eastAsia"/>
                <w:color w:val="000000"/>
                <w:kern w:val="0"/>
                <w:sz w:val="24"/>
              </w:rPr>
              <w:t>(</w:t>
            </w:r>
            <w:r w:rsidRPr="009101FA">
              <w:rPr>
                <w:rFonts w:ascii="Times New Roman" w:eastAsia="仿宋" w:hAnsi="Times New Roman" w:cs="宋体" w:hint="eastAsia"/>
                <w:color w:val="000000"/>
                <w:kern w:val="0"/>
                <w:sz w:val="24"/>
              </w:rPr>
              <w:t>元</w:t>
            </w:r>
            <w:r w:rsidRPr="009101FA">
              <w:rPr>
                <w:rFonts w:ascii="Times New Roman" w:eastAsia="仿宋" w:hAnsi="Times New Roman" w:cs="宋体" w:hint="eastAsia"/>
                <w:color w:val="000000"/>
                <w:kern w:val="0"/>
                <w:sz w:val="24"/>
              </w:rPr>
              <w:t>)</w:t>
            </w:r>
          </w:p>
        </w:tc>
        <w:tc>
          <w:tcPr>
            <w:tcW w:w="811" w:type="pct"/>
            <w:vMerge w:val="restart"/>
            <w:shd w:val="clear" w:color="auto" w:fill="auto"/>
            <w:vAlign w:val="center"/>
            <w:hideMark/>
          </w:tcPr>
          <w:p w14:paraId="7015C844" w14:textId="77777777" w:rsidR="009101FA" w:rsidRPr="009101FA" w:rsidRDefault="009101FA" w:rsidP="009101FA">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上限合价（元）</w:t>
            </w:r>
          </w:p>
        </w:tc>
        <w:tc>
          <w:tcPr>
            <w:tcW w:w="1361" w:type="pct"/>
            <w:vMerge w:val="restart"/>
            <w:shd w:val="clear" w:color="auto" w:fill="auto"/>
            <w:vAlign w:val="center"/>
            <w:hideMark/>
          </w:tcPr>
          <w:p w14:paraId="0EB0D6F6" w14:textId="77777777" w:rsidR="009101FA" w:rsidRPr="009101FA" w:rsidRDefault="009101FA" w:rsidP="009101FA">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备注</w:t>
            </w:r>
          </w:p>
        </w:tc>
      </w:tr>
      <w:tr w:rsidR="009101FA" w:rsidRPr="009101FA" w14:paraId="121613AE" w14:textId="77777777" w:rsidTr="00CC7EF8">
        <w:trPr>
          <w:trHeight w:val="510"/>
        </w:trPr>
        <w:tc>
          <w:tcPr>
            <w:tcW w:w="342" w:type="pct"/>
            <w:vMerge/>
            <w:vAlign w:val="center"/>
            <w:hideMark/>
          </w:tcPr>
          <w:p w14:paraId="18C641BF" w14:textId="77777777" w:rsidR="009101FA" w:rsidRPr="009101FA" w:rsidRDefault="009101FA" w:rsidP="009101FA">
            <w:pPr>
              <w:widowControl/>
              <w:spacing w:afterLines="0" w:line="240" w:lineRule="auto"/>
              <w:jc w:val="left"/>
              <w:rPr>
                <w:rFonts w:ascii="Times New Roman" w:eastAsia="仿宋" w:hAnsi="Times New Roman" w:cs="宋体"/>
                <w:color w:val="000000"/>
                <w:kern w:val="0"/>
                <w:sz w:val="24"/>
              </w:rPr>
            </w:pPr>
          </w:p>
        </w:tc>
        <w:tc>
          <w:tcPr>
            <w:tcW w:w="947" w:type="pct"/>
            <w:vMerge/>
            <w:vAlign w:val="center"/>
            <w:hideMark/>
          </w:tcPr>
          <w:p w14:paraId="08D4FCC1" w14:textId="77777777" w:rsidR="009101FA" w:rsidRPr="009101FA" w:rsidRDefault="009101FA" w:rsidP="009101FA">
            <w:pPr>
              <w:widowControl/>
              <w:spacing w:afterLines="0" w:line="240" w:lineRule="auto"/>
              <w:jc w:val="left"/>
              <w:rPr>
                <w:rFonts w:ascii="Times New Roman" w:eastAsia="仿宋" w:hAnsi="Times New Roman" w:cs="宋体"/>
                <w:color w:val="000000"/>
                <w:kern w:val="0"/>
                <w:sz w:val="24"/>
              </w:rPr>
            </w:pPr>
          </w:p>
        </w:tc>
        <w:tc>
          <w:tcPr>
            <w:tcW w:w="444" w:type="pct"/>
            <w:vMerge/>
            <w:vAlign w:val="center"/>
            <w:hideMark/>
          </w:tcPr>
          <w:p w14:paraId="6DF12CB6" w14:textId="77777777" w:rsidR="009101FA" w:rsidRPr="009101FA" w:rsidRDefault="009101FA" w:rsidP="009101FA">
            <w:pPr>
              <w:widowControl/>
              <w:spacing w:afterLines="0" w:line="240" w:lineRule="auto"/>
              <w:jc w:val="left"/>
              <w:rPr>
                <w:rFonts w:ascii="Times New Roman" w:eastAsia="仿宋" w:hAnsi="Times New Roman" w:cs="宋体"/>
                <w:color w:val="000000"/>
                <w:kern w:val="0"/>
                <w:sz w:val="24"/>
              </w:rPr>
            </w:pPr>
          </w:p>
        </w:tc>
        <w:tc>
          <w:tcPr>
            <w:tcW w:w="405" w:type="pct"/>
            <w:vMerge/>
            <w:vAlign w:val="center"/>
            <w:hideMark/>
          </w:tcPr>
          <w:p w14:paraId="584D2F96" w14:textId="77777777" w:rsidR="009101FA" w:rsidRPr="009101FA" w:rsidRDefault="009101FA" w:rsidP="009101FA">
            <w:pPr>
              <w:widowControl/>
              <w:spacing w:afterLines="0" w:line="240" w:lineRule="auto"/>
              <w:jc w:val="left"/>
              <w:rPr>
                <w:rFonts w:ascii="Times New Roman" w:eastAsia="仿宋" w:hAnsi="Times New Roman" w:cs="宋体"/>
                <w:color w:val="000000"/>
                <w:kern w:val="0"/>
                <w:sz w:val="24"/>
              </w:rPr>
            </w:pPr>
          </w:p>
        </w:tc>
        <w:tc>
          <w:tcPr>
            <w:tcW w:w="690" w:type="pct"/>
            <w:vMerge/>
            <w:vAlign w:val="center"/>
            <w:hideMark/>
          </w:tcPr>
          <w:p w14:paraId="242775DF" w14:textId="77777777" w:rsidR="009101FA" w:rsidRPr="009101FA" w:rsidRDefault="009101FA" w:rsidP="009101FA">
            <w:pPr>
              <w:widowControl/>
              <w:spacing w:afterLines="0" w:line="240" w:lineRule="auto"/>
              <w:jc w:val="left"/>
              <w:rPr>
                <w:rFonts w:ascii="Times New Roman" w:eastAsia="仿宋" w:hAnsi="Times New Roman" w:cs="宋体"/>
                <w:color w:val="000000"/>
                <w:kern w:val="0"/>
                <w:sz w:val="24"/>
              </w:rPr>
            </w:pPr>
          </w:p>
        </w:tc>
        <w:tc>
          <w:tcPr>
            <w:tcW w:w="811" w:type="pct"/>
            <w:vMerge/>
            <w:vAlign w:val="center"/>
            <w:hideMark/>
          </w:tcPr>
          <w:p w14:paraId="18E1A077" w14:textId="77777777" w:rsidR="009101FA" w:rsidRPr="009101FA" w:rsidRDefault="009101FA" w:rsidP="009101FA">
            <w:pPr>
              <w:widowControl/>
              <w:spacing w:afterLines="0" w:line="240" w:lineRule="auto"/>
              <w:jc w:val="left"/>
              <w:rPr>
                <w:rFonts w:ascii="Times New Roman" w:eastAsia="仿宋" w:hAnsi="Times New Roman" w:cs="宋体"/>
                <w:color w:val="000000"/>
                <w:kern w:val="0"/>
                <w:sz w:val="24"/>
              </w:rPr>
            </w:pPr>
          </w:p>
        </w:tc>
        <w:tc>
          <w:tcPr>
            <w:tcW w:w="1361" w:type="pct"/>
            <w:vMerge/>
            <w:vAlign w:val="center"/>
            <w:hideMark/>
          </w:tcPr>
          <w:p w14:paraId="22D5AE67" w14:textId="77777777" w:rsidR="009101FA" w:rsidRPr="009101FA" w:rsidRDefault="009101FA" w:rsidP="009101FA">
            <w:pPr>
              <w:widowControl/>
              <w:spacing w:afterLines="0" w:line="240" w:lineRule="auto"/>
              <w:jc w:val="left"/>
              <w:rPr>
                <w:rFonts w:ascii="Times New Roman" w:eastAsia="仿宋" w:hAnsi="Times New Roman" w:cs="宋体"/>
                <w:color w:val="000000"/>
                <w:kern w:val="0"/>
                <w:sz w:val="24"/>
              </w:rPr>
            </w:pPr>
          </w:p>
        </w:tc>
      </w:tr>
      <w:tr w:rsidR="00571B9F" w:rsidRPr="009101FA" w14:paraId="1F545E6C" w14:textId="77777777" w:rsidTr="00766ECB">
        <w:trPr>
          <w:trHeight w:val="510"/>
        </w:trPr>
        <w:tc>
          <w:tcPr>
            <w:tcW w:w="342" w:type="pct"/>
            <w:shd w:val="clear" w:color="auto" w:fill="auto"/>
            <w:vAlign w:val="center"/>
            <w:hideMark/>
          </w:tcPr>
          <w:p w14:paraId="73FDBE9E"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1</w:t>
            </w:r>
          </w:p>
        </w:tc>
        <w:tc>
          <w:tcPr>
            <w:tcW w:w="947" w:type="pct"/>
            <w:shd w:val="clear" w:color="auto" w:fill="auto"/>
            <w:vAlign w:val="center"/>
            <w:hideMark/>
          </w:tcPr>
          <w:p w14:paraId="6886AD61"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沉砂池修缮</w:t>
            </w:r>
          </w:p>
        </w:tc>
        <w:tc>
          <w:tcPr>
            <w:tcW w:w="444" w:type="pct"/>
            <w:shd w:val="clear" w:color="auto" w:fill="auto"/>
            <w:vAlign w:val="center"/>
            <w:hideMark/>
          </w:tcPr>
          <w:p w14:paraId="11B6575B"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项</w:t>
            </w:r>
          </w:p>
        </w:tc>
        <w:tc>
          <w:tcPr>
            <w:tcW w:w="405" w:type="pct"/>
            <w:shd w:val="clear" w:color="auto" w:fill="auto"/>
            <w:vAlign w:val="center"/>
            <w:hideMark/>
          </w:tcPr>
          <w:p w14:paraId="1B41EDDE" w14:textId="4B97CBA4"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CC7EF8">
              <w:rPr>
                <w:rFonts w:ascii="Times New Roman" w:eastAsia="仿宋" w:hAnsi="Times New Roman" w:cs="宋体" w:hint="eastAsia"/>
                <w:color w:val="000000"/>
                <w:kern w:val="0"/>
                <w:sz w:val="24"/>
              </w:rPr>
              <w:t>1</w:t>
            </w:r>
          </w:p>
        </w:tc>
        <w:tc>
          <w:tcPr>
            <w:tcW w:w="6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4F0CC7" w14:textId="50DCD5BF"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63870.43</w:t>
            </w:r>
          </w:p>
        </w:tc>
        <w:tc>
          <w:tcPr>
            <w:tcW w:w="811" w:type="pct"/>
            <w:tcBorders>
              <w:top w:val="single" w:sz="4" w:space="0" w:color="auto"/>
              <w:left w:val="nil"/>
              <w:bottom w:val="single" w:sz="4" w:space="0" w:color="auto"/>
              <w:right w:val="single" w:sz="4" w:space="0" w:color="auto"/>
            </w:tcBorders>
            <w:shd w:val="clear" w:color="000000" w:fill="FFFFFF"/>
            <w:vAlign w:val="center"/>
            <w:hideMark/>
          </w:tcPr>
          <w:p w14:paraId="32AA11CD" w14:textId="14058622"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63870.43</w:t>
            </w:r>
          </w:p>
        </w:tc>
        <w:tc>
          <w:tcPr>
            <w:tcW w:w="1361" w:type="pct"/>
            <w:shd w:val="clear" w:color="auto" w:fill="auto"/>
            <w:vAlign w:val="center"/>
            <w:hideMark/>
          </w:tcPr>
          <w:p w14:paraId="4179A157" w14:textId="4AEBA2D8"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CC7EF8">
              <w:rPr>
                <w:rFonts w:ascii="Times New Roman" w:eastAsia="仿宋" w:hAnsi="Times New Roman" w:cs="宋体" w:hint="eastAsia"/>
                <w:color w:val="000000"/>
                <w:kern w:val="0"/>
                <w:sz w:val="24"/>
              </w:rPr>
              <w:t>尺寸：</w:t>
            </w:r>
            <w:r w:rsidRPr="00CC7EF8">
              <w:rPr>
                <w:rFonts w:ascii="Times New Roman" w:eastAsia="仿宋" w:hAnsi="Times New Roman" w:cs="宋体" w:hint="eastAsia"/>
                <w:color w:val="000000"/>
                <w:kern w:val="0"/>
                <w:sz w:val="24"/>
              </w:rPr>
              <w:t>14*6.5*1.7m</w:t>
            </w:r>
          </w:p>
        </w:tc>
      </w:tr>
      <w:tr w:rsidR="00571B9F" w:rsidRPr="009101FA" w14:paraId="19C33CD3" w14:textId="77777777" w:rsidTr="00766ECB">
        <w:trPr>
          <w:trHeight w:val="510"/>
        </w:trPr>
        <w:tc>
          <w:tcPr>
            <w:tcW w:w="342" w:type="pct"/>
            <w:shd w:val="clear" w:color="auto" w:fill="auto"/>
            <w:vAlign w:val="center"/>
            <w:hideMark/>
          </w:tcPr>
          <w:p w14:paraId="02B72723"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2</w:t>
            </w:r>
          </w:p>
        </w:tc>
        <w:tc>
          <w:tcPr>
            <w:tcW w:w="947" w:type="pct"/>
            <w:shd w:val="clear" w:color="auto" w:fill="auto"/>
            <w:vAlign w:val="center"/>
            <w:hideMark/>
          </w:tcPr>
          <w:p w14:paraId="47650B48"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地面修缮（含厂区局部道路）</w:t>
            </w:r>
          </w:p>
        </w:tc>
        <w:tc>
          <w:tcPr>
            <w:tcW w:w="444" w:type="pct"/>
            <w:shd w:val="clear" w:color="auto" w:fill="auto"/>
            <w:vAlign w:val="center"/>
            <w:hideMark/>
          </w:tcPr>
          <w:p w14:paraId="0A6EB163"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w:t>
            </w:r>
          </w:p>
        </w:tc>
        <w:tc>
          <w:tcPr>
            <w:tcW w:w="405" w:type="pct"/>
            <w:shd w:val="clear" w:color="auto" w:fill="auto"/>
            <w:vAlign w:val="center"/>
            <w:hideMark/>
          </w:tcPr>
          <w:p w14:paraId="5397E07B" w14:textId="393DD691"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CC7EF8">
              <w:rPr>
                <w:rFonts w:ascii="Times New Roman" w:eastAsia="仿宋" w:hAnsi="Times New Roman" w:cs="宋体" w:hint="eastAsia"/>
                <w:color w:val="000000"/>
                <w:kern w:val="0"/>
                <w:sz w:val="24"/>
              </w:rPr>
              <w:t>350</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048BAD66" w14:textId="5A2C35A5"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219.16</w:t>
            </w:r>
          </w:p>
        </w:tc>
        <w:tc>
          <w:tcPr>
            <w:tcW w:w="811" w:type="pct"/>
            <w:tcBorders>
              <w:top w:val="nil"/>
              <w:left w:val="nil"/>
              <w:bottom w:val="single" w:sz="4" w:space="0" w:color="auto"/>
              <w:right w:val="single" w:sz="4" w:space="0" w:color="auto"/>
            </w:tcBorders>
            <w:shd w:val="clear" w:color="000000" w:fill="FFFFFF"/>
            <w:vAlign w:val="center"/>
            <w:hideMark/>
          </w:tcPr>
          <w:p w14:paraId="7D87C5F1" w14:textId="07F81D22"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76706.00</w:t>
            </w:r>
          </w:p>
        </w:tc>
        <w:tc>
          <w:tcPr>
            <w:tcW w:w="1361" w:type="pct"/>
            <w:shd w:val="clear" w:color="auto" w:fill="auto"/>
            <w:vAlign w:val="center"/>
            <w:hideMark/>
          </w:tcPr>
          <w:p w14:paraId="5CC1AEFA"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C30</w:t>
            </w:r>
            <w:r w:rsidRPr="009101FA">
              <w:rPr>
                <w:rFonts w:ascii="Times New Roman" w:eastAsia="仿宋" w:hAnsi="Times New Roman" w:cs="宋体" w:hint="eastAsia"/>
                <w:color w:val="000000"/>
                <w:kern w:val="0"/>
                <w:sz w:val="24"/>
              </w:rPr>
              <w:t>混凝土路面</w:t>
            </w:r>
            <w:r w:rsidRPr="009101FA">
              <w:rPr>
                <w:rFonts w:ascii="Times New Roman" w:eastAsia="仿宋" w:hAnsi="Times New Roman" w:cs="宋体" w:hint="eastAsia"/>
                <w:color w:val="000000"/>
                <w:kern w:val="0"/>
                <w:sz w:val="24"/>
              </w:rPr>
              <w:br/>
            </w:r>
            <w:r w:rsidRPr="009101FA">
              <w:rPr>
                <w:rFonts w:ascii="Times New Roman" w:eastAsia="仿宋" w:hAnsi="Times New Roman" w:cs="宋体" w:hint="eastAsia"/>
                <w:color w:val="000000"/>
                <w:kern w:val="0"/>
                <w:sz w:val="24"/>
              </w:rPr>
              <w:t>厚度</w:t>
            </w:r>
            <w:r w:rsidRPr="009101FA">
              <w:rPr>
                <w:rFonts w:ascii="Times New Roman" w:eastAsia="仿宋" w:hAnsi="Times New Roman" w:cs="宋体" w:hint="eastAsia"/>
                <w:color w:val="000000"/>
                <w:kern w:val="0"/>
                <w:sz w:val="24"/>
              </w:rPr>
              <w:t>:20cm</w:t>
            </w:r>
            <w:r w:rsidRPr="009101FA">
              <w:rPr>
                <w:rFonts w:ascii="Times New Roman" w:eastAsia="仿宋" w:hAnsi="Times New Roman" w:cs="宋体" w:hint="eastAsia"/>
                <w:color w:val="000000"/>
                <w:kern w:val="0"/>
                <w:sz w:val="24"/>
              </w:rPr>
              <w:t>，破碎开挖，重新铺设</w:t>
            </w:r>
          </w:p>
        </w:tc>
      </w:tr>
      <w:tr w:rsidR="00571B9F" w:rsidRPr="009101FA" w14:paraId="79B6BE35" w14:textId="77777777" w:rsidTr="00766ECB">
        <w:trPr>
          <w:trHeight w:val="510"/>
        </w:trPr>
        <w:tc>
          <w:tcPr>
            <w:tcW w:w="342" w:type="pct"/>
            <w:shd w:val="clear" w:color="auto" w:fill="auto"/>
            <w:vAlign w:val="center"/>
            <w:hideMark/>
          </w:tcPr>
          <w:p w14:paraId="720131C2"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3</w:t>
            </w:r>
          </w:p>
        </w:tc>
        <w:tc>
          <w:tcPr>
            <w:tcW w:w="947" w:type="pct"/>
            <w:shd w:val="clear" w:color="auto" w:fill="auto"/>
            <w:vAlign w:val="center"/>
            <w:hideMark/>
          </w:tcPr>
          <w:p w14:paraId="32DEC7C7"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堆场老化墙体修缮</w:t>
            </w:r>
          </w:p>
        </w:tc>
        <w:tc>
          <w:tcPr>
            <w:tcW w:w="444" w:type="pct"/>
            <w:shd w:val="clear" w:color="auto" w:fill="auto"/>
            <w:vAlign w:val="center"/>
            <w:hideMark/>
          </w:tcPr>
          <w:p w14:paraId="27A2F124"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w:t>
            </w:r>
          </w:p>
        </w:tc>
        <w:tc>
          <w:tcPr>
            <w:tcW w:w="405" w:type="pct"/>
            <w:shd w:val="clear" w:color="auto" w:fill="auto"/>
            <w:vAlign w:val="center"/>
            <w:hideMark/>
          </w:tcPr>
          <w:p w14:paraId="3109AF5F" w14:textId="42E194E4"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CC7EF8">
              <w:rPr>
                <w:rFonts w:ascii="Times New Roman" w:eastAsia="仿宋" w:hAnsi="Times New Roman" w:cs="宋体" w:hint="eastAsia"/>
                <w:color w:val="000000"/>
                <w:kern w:val="0"/>
                <w:sz w:val="24"/>
              </w:rPr>
              <w:t>20</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5B999951" w14:textId="25482E59"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115.14</w:t>
            </w:r>
          </w:p>
        </w:tc>
        <w:tc>
          <w:tcPr>
            <w:tcW w:w="811" w:type="pct"/>
            <w:tcBorders>
              <w:top w:val="nil"/>
              <w:left w:val="nil"/>
              <w:bottom w:val="single" w:sz="4" w:space="0" w:color="auto"/>
              <w:right w:val="single" w:sz="4" w:space="0" w:color="auto"/>
            </w:tcBorders>
            <w:shd w:val="clear" w:color="000000" w:fill="FFFFFF"/>
            <w:vAlign w:val="center"/>
            <w:hideMark/>
          </w:tcPr>
          <w:p w14:paraId="2E9B8F0B" w14:textId="346AE4EC"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2302.80</w:t>
            </w:r>
          </w:p>
        </w:tc>
        <w:tc>
          <w:tcPr>
            <w:tcW w:w="1361" w:type="pct"/>
            <w:shd w:val="clear" w:color="auto" w:fill="auto"/>
            <w:vAlign w:val="center"/>
            <w:hideMark/>
          </w:tcPr>
          <w:p w14:paraId="20CB71F0" w14:textId="36B3564B"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p>
        </w:tc>
      </w:tr>
      <w:tr w:rsidR="00571B9F" w:rsidRPr="009101FA" w14:paraId="5CBBBE7F" w14:textId="77777777" w:rsidTr="00766ECB">
        <w:trPr>
          <w:trHeight w:val="510"/>
        </w:trPr>
        <w:tc>
          <w:tcPr>
            <w:tcW w:w="342" w:type="pct"/>
            <w:shd w:val="clear" w:color="auto" w:fill="auto"/>
            <w:vAlign w:val="center"/>
            <w:hideMark/>
          </w:tcPr>
          <w:p w14:paraId="72ABE758"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4</w:t>
            </w:r>
          </w:p>
        </w:tc>
        <w:tc>
          <w:tcPr>
            <w:tcW w:w="947" w:type="pct"/>
            <w:shd w:val="clear" w:color="auto" w:fill="auto"/>
            <w:vAlign w:val="center"/>
            <w:hideMark/>
          </w:tcPr>
          <w:p w14:paraId="47D710FB"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排水沟修缮</w:t>
            </w:r>
          </w:p>
        </w:tc>
        <w:tc>
          <w:tcPr>
            <w:tcW w:w="444" w:type="pct"/>
            <w:shd w:val="clear" w:color="auto" w:fill="auto"/>
            <w:vAlign w:val="center"/>
            <w:hideMark/>
          </w:tcPr>
          <w:p w14:paraId="20B34A52"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m</w:t>
            </w:r>
          </w:p>
        </w:tc>
        <w:tc>
          <w:tcPr>
            <w:tcW w:w="405" w:type="pct"/>
            <w:shd w:val="clear" w:color="auto" w:fill="auto"/>
            <w:vAlign w:val="center"/>
            <w:hideMark/>
          </w:tcPr>
          <w:p w14:paraId="1936FD2A" w14:textId="676C5E7A"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CC7EF8">
              <w:rPr>
                <w:rFonts w:ascii="Times New Roman" w:eastAsia="仿宋" w:hAnsi="Times New Roman" w:cs="宋体" w:hint="eastAsia"/>
                <w:color w:val="000000"/>
                <w:kern w:val="0"/>
                <w:sz w:val="24"/>
              </w:rPr>
              <w:t>20</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6D9AF1C6" w14:textId="4FB0737E"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239.58</w:t>
            </w:r>
          </w:p>
        </w:tc>
        <w:tc>
          <w:tcPr>
            <w:tcW w:w="811" w:type="pct"/>
            <w:tcBorders>
              <w:top w:val="nil"/>
              <w:left w:val="nil"/>
              <w:bottom w:val="single" w:sz="4" w:space="0" w:color="auto"/>
              <w:right w:val="single" w:sz="4" w:space="0" w:color="auto"/>
            </w:tcBorders>
            <w:shd w:val="clear" w:color="000000" w:fill="FFFFFF"/>
            <w:vAlign w:val="center"/>
            <w:hideMark/>
          </w:tcPr>
          <w:p w14:paraId="6C3A17A3" w14:textId="4D7FE27C"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4791.60</w:t>
            </w:r>
          </w:p>
        </w:tc>
        <w:tc>
          <w:tcPr>
            <w:tcW w:w="1361" w:type="pct"/>
            <w:shd w:val="clear" w:color="auto" w:fill="auto"/>
            <w:vAlign w:val="center"/>
            <w:hideMark/>
          </w:tcPr>
          <w:p w14:paraId="0BA9B8D6"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断面尺寸</w:t>
            </w:r>
            <w:r w:rsidRPr="009101FA">
              <w:rPr>
                <w:rFonts w:ascii="Times New Roman" w:eastAsia="仿宋" w:hAnsi="Times New Roman" w:cs="宋体" w:hint="eastAsia"/>
                <w:color w:val="000000"/>
                <w:kern w:val="0"/>
                <w:sz w:val="24"/>
              </w:rPr>
              <w:t>:300*200</w:t>
            </w:r>
          </w:p>
        </w:tc>
      </w:tr>
      <w:tr w:rsidR="00571B9F" w:rsidRPr="009101FA" w14:paraId="0A0E9539" w14:textId="77777777" w:rsidTr="00CC7EF8">
        <w:trPr>
          <w:trHeight w:val="510"/>
        </w:trPr>
        <w:tc>
          <w:tcPr>
            <w:tcW w:w="1289" w:type="pct"/>
            <w:gridSpan w:val="2"/>
            <w:shd w:val="clear" w:color="auto" w:fill="auto"/>
            <w:vAlign w:val="center"/>
            <w:hideMark/>
          </w:tcPr>
          <w:p w14:paraId="2987FD68"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小计</w:t>
            </w:r>
          </w:p>
        </w:tc>
        <w:tc>
          <w:tcPr>
            <w:tcW w:w="444" w:type="pct"/>
            <w:shd w:val="clear" w:color="auto" w:fill="auto"/>
            <w:vAlign w:val="center"/>
          </w:tcPr>
          <w:p w14:paraId="61114E81" w14:textId="0AF7366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p>
        </w:tc>
        <w:tc>
          <w:tcPr>
            <w:tcW w:w="405" w:type="pct"/>
            <w:shd w:val="clear" w:color="auto" w:fill="auto"/>
            <w:vAlign w:val="center"/>
          </w:tcPr>
          <w:p w14:paraId="6FFD8EE4" w14:textId="65C67EB1"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p>
        </w:tc>
        <w:tc>
          <w:tcPr>
            <w:tcW w:w="690" w:type="pct"/>
            <w:shd w:val="clear" w:color="auto" w:fill="auto"/>
            <w:vAlign w:val="center"/>
          </w:tcPr>
          <w:p w14:paraId="6D5FAD79" w14:textId="4240F9FA"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p>
        </w:tc>
        <w:tc>
          <w:tcPr>
            <w:tcW w:w="811" w:type="pct"/>
            <w:shd w:val="clear" w:color="auto" w:fill="auto"/>
            <w:vAlign w:val="center"/>
            <w:hideMark/>
          </w:tcPr>
          <w:p w14:paraId="0A8EE37C" w14:textId="363F668D"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color w:val="000000"/>
                <w:kern w:val="0"/>
                <w:sz w:val="24"/>
              </w:rPr>
              <w:t>147670.83</w:t>
            </w:r>
          </w:p>
        </w:tc>
        <w:tc>
          <w:tcPr>
            <w:tcW w:w="1361" w:type="pct"/>
            <w:shd w:val="clear" w:color="auto" w:fill="auto"/>
            <w:vAlign w:val="center"/>
            <w:hideMark/>
          </w:tcPr>
          <w:p w14:paraId="26B9CE83" w14:textId="6B374438"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p>
        </w:tc>
      </w:tr>
      <w:tr w:rsidR="00571B9F" w:rsidRPr="009101FA" w14:paraId="62F0F16C" w14:textId="77777777" w:rsidTr="009101FA">
        <w:trPr>
          <w:trHeight w:val="510"/>
        </w:trPr>
        <w:tc>
          <w:tcPr>
            <w:tcW w:w="5000" w:type="pct"/>
            <w:gridSpan w:val="7"/>
            <w:shd w:val="clear" w:color="auto" w:fill="auto"/>
            <w:vAlign w:val="center"/>
            <w:hideMark/>
          </w:tcPr>
          <w:p w14:paraId="6C7F51C5" w14:textId="4B3F5DFF" w:rsidR="00571B9F" w:rsidRPr="009101FA" w:rsidRDefault="00571B9F" w:rsidP="00571B9F">
            <w:pPr>
              <w:widowControl/>
              <w:spacing w:afterLines="0" w:line="240" w:lineRule="auto"/>
              <w:jc w:val="left"/>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二、</w:t>
            </w:r>
            <w:r>
              <w:rPr>
                <w:rFonts w:ascii="Times New Roman" w:eastAsia="仿宋" w:hAnsi="Times New Roman" w:cs="宋体" w:hint="eastAsia"/>
                <w:color w:val="000000"/>
                <w:kern w:val="0"/>
                <w:sz w:val="24"/>
              </w:rPr>
              <w:t>龙城</w:t>
            </w:r>
            <w:r w:rsidRPr="009101FA">
              <w:rPr>
                <w:rFonts w:ascii="Times New Roman" w:eastAsia="仿宋" w:hAnsi="Times New Roman" w:cs="宋体" w:hint="eastAsia"/>
                <w:color w:val="000000"/>
                <w:kern w:val="0"/>
                <w:sz w:val="24"/>
              </w:rPr>
              <w:t>中转场所场地修缮</w:t>
            </w:r>
          </w:p>
        </w:tc>
      </w:tr>
      <w:tr w:rsidR="00571B9F" w:rsidRPr="009101FA" w14:paraId="64231FCB" w14:textId="77777777" w:rsidTr="00CC7EF8">
        <w:trPr>
          <w:trHeight w:val="510"/>
        </w:trPr>
        <w:tc>
          <w:tcPr>
            <w:tcW w:w="342" w:type="pct"/>
            <w:vMerge w:val="restart"/>
            <w:shd w:val="clear" w:color="auto" w:fill="auto"/>
            <w:vAlign w:val="center"/>
            <w:hideMark/>
          </w:tcPr>
          <w:p w14:paraId="506A9B2B"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序号</w:t>
            </w:r>
          </w:p>
        </w:tc>
        <w:tc>
          <w:tcPr>
            <w:tcW w:w="947" w:type="pct"/>
            <w:vMerge w:val="restart"/>
            <w:shd w:val="clear" w:color="auto" w:fill="auto"/>
            <w:vAlign w:val="center"/>
            <w:hideMark/>
          </w:tcPr>
          <w:p w14:paraId="24CF9FC8"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项目名称</w:t>
            </w:r>
          </w:p>
        </w:tc>
        <w:tc>
          <w:tcPr>
            <w:tcW w:w="444" w:type="pct"/>
            <w:vMerge w:val="restart"/>
            <w:shd w:val="clear" w:color="auto" w:fill="auto"/>
            <w:vAlign w:val="center"/>
            <w:hideMark/>
          </w:tcPr>
          <w:p w14:paraId="4C31895B"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计量单位</w:t>
            </w:r>
          </w:p>
        </w:tc>
        <w:tc>
          <w:tcPr>
            <w:tcW w:w="405" w:type="pct"/>
            <w:vMerge w:val="restart"/>
            <w:shd w:val="clear" w:color="auto" w:fill="auto"/>
            <w:vAlign w:val="center"/>
            <w:hideMark/>
          </w:tcPr>
          <w:p w14:paraId="236F4FC3"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数量</w:t>
            </w:r>
          </w:p>
        </w:tc>
        <w:tc>
          <w:tcPr>
            <w:tcW w:w="690" w:type="pct"/>
            <w:vMerge w:val="restart"/>
            <w:shd w:val="clear" w:color="auto" w:fill="auto"/>
            <w:vAlign w:val="center"/>
            <w:hideMark/>
          </w:tcPr>
          <w:p w14:paraId="0053AE4E"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上限单价</w:t>
            </w:r>
            <w:r w:rsidRPr="009101FA">
              <w:rPr>
                <w:rFonts w:ascii="Times New Roman" w:eastAsia="仿宋" w:hAnsi="Times New Roman" w:cs="宋体" w:hint="eastAsia"/>
                <w:color w:val="000000"/>
                <w:kern w:val="0"/>
                <w:sz w:val="24"/>
              </w:rPr>
              <w:t>(</w:t>
            </w:r>
            <w:r w:rsidRPr="009101FA">
              <w:rPr>
                <w:rFonts w:ascii="Times New Roman" w:eastAsia="仿宋" w:hAnsi="Times New Roman" w:cs="宋体" w:hint="eastAsia"/>
                <w:color w:val="000000"/>
                <w:kern w:val="0"/>
                <w:sz w:val="24"/>
              </w:rPr>
              <w:t>元</w:t>
            </w:r>
            <w:r w:rsidRPr="009101FA">
              <w:rPr>
                <w:rFonts w:ascii="Times New Roman" w:eastAsia="仿宋" w:hAnsi="Times New Roman" w:cs="宋体" w:hint="eastAsia"/>
                <w:color w:val="000000"/>
                <w:kern w:val="0"/>
                <w:sz w:val="24"/>
              </w:rPr>
              <w:t>)</w:t>
            </w:r>
          </w:p>
        </w:tc>
        <w:tc>
          <w:tcPr>
            <w:tcW w:w="811" w:type="pct"/>
            <w:vMerge w:val="restart"/>
            <w:shd w:val="clear" w:color="auto" w:fill="auto"/>
            <w:vAlign w:val="center"/>
            <w:hideMark/>
          </w:tcPr>
          <w:p w14:paraId="25529E3C"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上限合价（元）</w:t>
            </w:r>
          </w:p>
        </w:tc>
        <w:tc>
          <w:tcPr>
            <w:tcW w:w="1361" w:type="pct"/>
            <w:vMerge w:val="restart"/>
            <w:shd w:val="clear" w:color="auto" w:fill="auto"/>
            <w:vAlign w:val="center"/>
            <w:hideMark/>
          </w:tcPr>
          <w:p w14:paraId="6D8D2A9A"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备注</w:t>
            </w:r>
          </w:p>
        </w:tc>
      </w:tr>
      <w:tr w:rsidR="00571B9F" w:rsidRPr="009101FA" w14:paraId="13410EE0" w14:textId="77777777" w:rsidTr="00CC7EF8">
        <w:trPr>
          <w:trHeight w:val="510"/>
        </w:trPr>
        <w:tc>
          <w:tcPr>
            <w:tcW w:w="342" w:type="pct"/>
            <w:vMerge/>
            <w:vAlign w:val="center"/>
            <w:hideMark/>
          </w:tcPr>
          <w:p w14:paraId="32879F4A" w14:textId="77777777" w:rsidR="00571B9F" w:rsidRPr="009101FA" w:rsidRDefault="00571B9F" w:rsidP="00571B9F">
            <w:pPr>
              <w:widowControl/>
              <w:spacing w:afterLines="0" w:line="240" w:lineRule="auto"/>
              <w:jc w:val="left"/>
              <w:rPr>
                <w:rFonts w:ascii="Times New Roman" w:eastAsia="仿宋" w:hAnsi="Times New Roman" w:cs="宋体"/>
                <w:color w:val="000000"/>
                <w:kern w:val="0"/>
                <w:sz w:val="24"/>
              </w:rPr>
            </w:pPr>
          </w:p>
        </w:tc>
        <w:tc>
          <w:tcPr>
            <w:tcW w:w="947" w:type="pct"/>
            <w:vMerge/>
            <w:vAlign w:val="center"/>
            <w:hideMark/>
          </w:tcPr>
          <w:p w14:paraId="17F6ACFB" w14:textId="77777777" w:rsidR="00571B9F" w:rsidRPr="009101FA" w:rsidRDefault="00571B9F" w:rsidP="00571B9F">
            <w:pPr>
              <w:widowControl/>
              <w:spacing w:afterLines="0" w:line="240" w:lineRule="auto"/>
              <w:jc w:val="left"/>
              <w:rPr>
                <w:rFonts w:ascii="Times New Roman" w:eastAsia="仿宋" w:hAnsi="Times New Roman" w:cs="宋体"/>
                <w:color w:val="000000"/>
                <w:kern w:val="0"/>
                <w:sz w:val="24"/>
              </w:rPr>
            </w:pPr>
          </w:p>
        </w:tc>
        <w:tc>
          <w:tcPr>
            <w:tcW w:w="444" w:type="pct"/>
            <w:vMerge/>
            <w:vAlign w:val="center"/>
            <w:hideMark/>
          </w:tcPr>
          <w:p w14:paraId="6D56DD84" w14:textId="77777777" w:rsidR="00571B9F" w:rsidRPr="009101FA" w:rsidRDefault="00571B9F" w:rsidP="00571B9F">
            <w:pPr>
              <w:widowControl/>
              <w:spacing w:afterLines="0" w:line="240" w:lineRule="auto"/>
              <w:jc w:val="left"/>
              <w:rPr>
                <w:rFonts w:ascii="Times New Roman" w:eastAsia="仿宋" w:hAnsi="Times New Roman" w:cs="宋体"/>
                <w:color w:val="000000"/>
                <w:kern w:val="0"/>
                <w:sz w:val="24"/>
              </w:rPr>
            </w:pPr>
          </w:p>
        </w:tc>
        <w:tc>
          <w:tcPr>
            <w:tcW w:w="405" w:type="pct"/>
            <w:vMerge/>
            <w:vAlign w:val="center"/>
            <w:hideMark/>
          </w:tcPr>
          <w:p w14:paraId="387D03F8" w14:textId="77777777" w:rsidR="00571B9F" w:rsidRPr="009101FA" w:rsidRDefault="00571B9F" w:rsidP="00571B9F">
            <w:pPr>
              <w:widowControl/>
              <w:spacing w:afterLines="0" w:line="240" w:lineRule="auto"/>
              <w:jc w:val="left"/>
              <w:rPr>
                <w:rFonts w:ascii="Times New Roman" w:eastAsia="仿宋" w:hAnsi="Times New Roman" w:cs="宋体"/>
                <w:color w:val="000000"/>
                <w:kern w:val="0"/>
                <w:sz w:val="24"/>
              </w:rPr>
            </w:pPr>
          </w:p>
        </w:tc>
        <w:tc>
          <w:tcPr>
            <w:tcW w:w="690" w:type="pct"/>
            <w:vMerge/>
            <w:vAlign w:val="center"/>
            <w:hideMark/>
          </w:tcPr>
          <w:p w14:paraId="2F0E140A" w14:textId="77777777" w:rsidR="00571B9F" w:rsidRPr="009101FA" w:rsidRDefault="00571B9F" w:rsidP="00571B9F">
            <w:pPr>
              <w:widowControl/>
              <w:spacing w:afterLines="0" w:line="240" w:lineRule="auto"/>
              <w:jc w:val="left"/>
              <w:rPr>
                <w:rFonts w:ascii="Times New Roman" w:eastAsia="仿宋" w:hAnsi="Times New Roman" w:cs="宋体"/>
                <w:color w:val="000000"/>
                <w:kern w:val="0"/>
                <w:sz w:val="24"/>
              </w:rPr>
            </w:pPr>
          </w:p>
        </w:tc>
        <w:tc>
          <w:tcPr>
            <w:tcW w:w="811" w:type="pct"/>
            <w:vMerge/>
            <w:vAlign w:val="center"/>
            <w:hideMark/>
          </w:tcPr>
          <w:p w14:paraId="4A23A065" w14:textId="77777777" w:rsidR="00571B9F" w:rsidRPr="009101FA" w:rsidRDefault="00571B9F" w:rsidP="00571B9F">
            <w:pPr>
              <w:widowControl/>
              <w:spacing w:afterLines="0" w:line="240" w:lineRule="auto"/>
              <w:jc w:val="left"/>
              <w:rPr>
                <w:rFonts w:ascii="Times New Roman" w:eastAsia="仿宋" w:hAnsi="Times New Roman" w:cs="宋体"/>
                <w:color w:val="000000"/>
                <w:kern w:val="0"/>
                <w:sz w:val="24"/>
              </w:rPr>
            </w:pPr>
          </w:p>
        </w:tc>
        <w:tc>
          <w:tcPr>
            <w:tcW w:w="1361" w:type="pct"/>
            <w:vMerge/>
            <w:vAlign w:val="center"/>
            <w:hideMark/>
          </w:tcPr>
          <w:p w14:paraId="53CD1796" w14:textId="77777777" w:rsidR="00571B9F" w:rsidRPr="009101FA" w:rsidRDefault="00571B9F" w:rsidP="00571B9F">
            <w:pPr>
              <w:widowControl/>
              <w:spacing w:afterLines="0" w:line="240" w:lineRule="auto"/>
              <w:jc w:val="left"/>
              <w:rPr>
                <w:rFonts w:ascii="Times New Roman" w:eastAsia="仿宋" w:hAnsi="Times New Roman" w:cs="宋体"/>
                <w:color w:val="000000"/>
                <w:kern w:val="0"/>
                <w:sz w:val="24"/>
              </w:rPr>
            </w:pPr>
          </w:p>
        </w:tc>
      </w:tr>
      <w:tr w:rsidR="00571B9F" w:rsidRPr="009101FA" w14:paraId="79A93CC5" w14:textId="77777777" w:rsidTr="00B5235B">
        <w:trPr>
          <w:trHeight w:val="510"/>
        </w:trPr>
        <w:tc>
          <w:tcPr>
            <w:tcW w:w="342" w:type="pct"/>
            <w:shd w:val="clear" w:color="auto" w:fill="auto"/>
            <w:vAlign w:val="center"/>
            <w:hideMark/>
          </w:tcPr>
          <w:p w14:paraId="41E45CF3"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1</w:t>
            </w:r>
          </w:p>
        </w:tc>
        <w:tc>
          <w:tcPr>
            <w:tcW w:w="947" w:type="pct"/>
            <w:shd w:val="clear" w:color="auto" w:fill="auto"/>
            <w:vAlign w:val="center"/>
            <w:hideMark/>
          </w:tcPr>
          <w:p w14:paraId="70CEAB3E"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排水沟修缮</w:t>
            </w:r>
          </w:p>
        </w:tc>
        <w:tc>
          <w:tcPr>
            <w:tcW w:w="444" w:type="pct"/>
            <w:shd w:val="clear" w:color="auto" w:fill="auto"/>
            <w:vAlign w:val="center"/>
            <w:hideMark/>
          </w:tcPr>
          <w:p w14:paraId="438C68FA"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m</w:t>
            </w:r>
          </w:p>
        </w:tc>
        <w:tc>
          <w:tcPr>
            <w:tcW w:w="405" w:type="pct"/>
            <w:shd w:val="clear" w:color="auto" w:fill="auto"/>
            <w:vAlign w:val="center"/>
            <w:hideMark/>
          </w:tcPr>
          <w:p w14:paraId="7CA4179B"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50</w:t>
            </w:r>
          </w:p>
        </w:tc>
        <w:tc>
          <w:tcPr>
            <w:tcW w:w="6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2A9EE1" w14:textId="68E13FC2"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239.58</w:t>
            </w:r>
          </w:p>
        </w:tc>
        <w:tc>
          <w:tcPr>
            <w:tcW w:w="811" w:type="pct"/>
            <w:tcBorders>
              <w:top w:val="single" w:sz="4" w:space="0" w:color="auto"/>
              <w:left w:val="nil"/>
              <w:bottom w:val="single" w:sz="4" w:space="0" w:color="auto"/>
              <w:right w:val="single" w:sz="4" w:space="0" w:color="auto"/>
            </w:tcBorders>
            <w:shd w:val="clear" w:color="000000" w:fill="FFFFFF"/>
            <w:vAlign w:val="center"/>
            <w:hideMark/>
          </w:tcPr>
          <w:p w14:paraId="041DE41A" w14:textId="591D980F"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11979.00</w:t>
            </w:r>
          </w:p>
        </w:tc>
        <w:tc>
          <w:tcPr>
            <w:tcW w:w="1361" w:type="pct"/>
            <w:shd w:val="clear" w:color="auto" w:fill="auto"/>
            <w:vAlign w:val="center"/>
            <w:hideMark/>
          </w:tcPr>
          <w:p w14:paraId="09C45C11"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断面尺寸</w:t>
            </w:r>
            <w:r w:rsidRPr="009101FA">
              <w:rPr>
                <w:rFonts w:ascii="Times New Roman" w:eastAsia="仿宋" w:hAnsi="Times New Roman" w:cs="宋体" w:hint="eastAsia"/>
                <w:color w:val="000000"/>
                <w:kern w:val="0"/>
                <w:sz w:val="24"/>
              </w:rPr>
              <w:t>:300*200</w:t>
            </w:r>
          </w:p>
        </w:tc>
      </w:tr>
      <w:tr w:rsidR="00571B9F" w:rsidRPr="009101FA" w14:paraId="5D889BA7" w14:textId="77777777" w:rsidTr="00B5235B">
        <w:trPr>
          <w:trHeight w:val="510"/>
        </w:trPr>
        <w:tc>
          <w:tcPr>
            <w:tcW w:w="342" w:type="pct"/>
            <w:shd w:val="clear" w:color="auto" w:fill="auto"/>
            <w:vAlign w:val="center"/>
            <w:hideMark/>
          </w:tcPr>
          <w:p w14:paraId="67A032F4" w14:textId="364E4B4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2</w:t>
            </w:r>
          </w:p>
        </w:tc>
        <w:tc>
          <w:tcPr>
            <w:tcW w:w="947" w:type="pct"/>
            <w:shd w:val="clear" w:color="auto" w:fill="auto"/>
            <w:vAlign w:val="center"/>
            <w:hideMark/>
          </w:tcPr>
          <w:p w14:paraId="07CFAAD0"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地面修缮（含厂区局部道路）</w:t>
            </w:r>
          </w:p>
        </w:tc>
        <w:tc>
          <w:tcPr>
            <w:tcW w:w="444" w:type="pct"/>
            <w:shd w:val="clear" w:color="auto" w:fill="auto"/>
            <w:vAlign w:val="center"/>
            <w:hideMark/>
          </w:tcPr>
          <w:p w14:paraId="44D89DD1"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w:t>
            </w:r>
          </w:p>
        </w:tc>
        <w:tc>
          <w:tcPr>
            <w:tcW w:w="405" w:type="pct"/>
            <w:shd w:val="clear" w:color="auto" w:fill="auto"/>
            <w:vAlign w:val="center"/>
            <w:hideMark/>
          </w:tcPr>
          <w:p w14:paraId="452B33DE"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320</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2571966E" w14:textId="6A956953"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219.16</w:t>
            </w:r>
          </w:p>
        </w:tc>
        <w:tc>
          <w:tcPr>
            <w:tcW w:w="811" w:type="pct"/>
            <w:tcBorders>
              <w:top w:val="nil"/>
              <w:left w:val="nil"/>
              <w:bottom w:val="single" w:sz="4" w:space="0" w:color="auto"/>
              <w:right w:val="single" w:sz="4" w:space="0" w:color="auto"/>
            </w:tcBorders>
            <w:shd w:val="clear" w:color="000000" w:fill="FFFFFF"/>
            <w:vAlign w:val="center"/>
            <w:hideMark/>
          </w:tcPr>
          <w:p w14:paraId="11A4B814" w14:textId="0A7CC765"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70131.20</w:t>
            </w:r>
          </w:p>
        </w:tc>
        <w:tc>
          <w:tcPr>
            <w:tcW w:w="1361" w:type="pct"/>
            <w:shd w:val="clear" w:color="auto" w:fill="auto"/>
            <w:vAlign w:val="center"/>
            <w:hideMark/>
          </w:tcPr>
          <w:p w14:paraId="7736A0FE"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C30</w:t>
            </w:r>
            <w:r w:rsidRPr="009101FA">
              <w:rPr>
                <w:rFonts w:ascii="Times New Roman" w:eastAsia="仿宋" w:hAnsi="Times New Roman" w:cs="宋体" w:hint="eastAsia"/>
                <w:color w:val="000000"/>
                <w:kern w:val="0"/>
                <w:sz w:val="24"/>
              </w:rPr>
              <w:t>混凝土路面</w:t>
            </w:r>
            <w:r w:rsidRPr="009101FA">
              <w:rPr>
                <w:rFonts w:ascii="Times New Roman" w:eastAsia="仿宋" w:hAnsi="Times New Roman" w:cs="宋体" w:hint="eastAsia"/>
                <w:color w:val="000000"/>
                <w:kern w:val="0"/>
                <w:sz w:val="24"/>
              </w:rPr>
              <w:br/>
            </w:r>
            <w:r w:rsidRPr="009101FA">
              <w:rPr>
                <w:rFonts w:ascii="Times New Roman" w:eastAsia="仿宋" w:hAnsi="Times New Roman" w:cs="宋体" w:hint="eastAsia"/>
                <w:color w:val="000000"/>
                <w:kern w:val="0"/>
                <w:sz w:val="24"/>
              </w:rPr>
              <w:t>厚度</w:t>
            </w:r>
            <w:r w:rsidRPr="009101FA">
              <w:rPr>
                <w:rFonts w:ascii="Times New Roman" w:eastAsia="仿宋" w:hAnsi="Times New Roman" w:cs="宋体" w:hint="eastAsia"/>
                <w:color w:val="000000"/>
                <w:kern w:val="0"/>
                <w:sz w:val="24"/>
              </w:rPr>
              <w:t>:20cm</w:t>
            </w:r>
            <w:r w:rsidRPr="009101FA">
              <w:rPr>
                <w:rFonts w:ascii="Times New Roman" w:eastAsia="仿宋" w:hAnsi="Times New Roman" w:cs="宋体" w:hint="eastAsia"/>
                <w:color w:val="000000"/>
                <w:kern w:val="0"/>
                <w:sz w:val="24"/>
              </w:rPr>
              <w:t>，破碎开挖，重新铺设</w:t>
            </w:r>
          </w:p>
        </w:tc>
      </w:tr>
      <w:tr w:rsidR="00571B9F" w:rsidRPr="009101FA" w14:paraId="719B1EFE" w14:textId="77777777" w:rsidTr="00B5235B">
        <w:trPr>
          <w:trHeight w:val="510"/>
        </w:trPr>
        <w:tc>
          <w:tcPr>
            <w:tcW w:w="342" w:type="pct"/>
            <w:shd w:val="clear" w:color="auto" w:fill="auto"/>
            <w:vAlign w:val="center"/>
            <w:hideMark/>
          </w:tcPr>
          <w:p w14:paraId="5CC84D67" w14:textId="52CEBEA5"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3</w:t>
            </w:r>
          </w:p>
        </w:tc>
        <w:tc>
          <w:tcPr>
            <w:tcW w:w="947" w:type="pct"/>
            <w:shd w:val="clear" w:color="auto" w:fill="auto"/>
            <w:vAlign w:val="center"/>
            <w:hideMark/>
          </w:tcPr>
          <w:p w14:paraId="0B4E4C4D"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设备基础修缮</w:t>
            </w:r>
          </w:p>
        </w:tc>
        <w:tc>
          <w:tcPr>
            <w:tcW w:w="444" w:type="pct"/>
            <w:shd w:val="clear" w:color="auto" w:fill="auto"/>
            <w:vAlign w:val="center"/>
            <w:hideMark/>
          </w:tcPr>
          <w:p w14:paraId="55D1DE51"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m</w:t>
            </w:r>
            <w:r w:rsidRPr="009101FA">
              <w:rPr>
                <w:rFonts w:ascii="Calibri" w:eastAsia="仿宋" w:hAnsi="Calibri" w:cs="Calibri"/>
                <w:color w:val="000000"/>
                <w:kern w:val="0"/>
                <w:sz w:val="24"/>
              </w:rPr>
              <w:t>³</w:t>
            </w:r>
          </w:p>
        </w:tc>
        <w:tc>
          <w:tcPr>
            <w:tcW w:w="405" w:type="pct"/>
            <w:shd w:val="clear" w:color="auto" w:fill="auto"/>
            <w:vAlign w:val="center"/>
            <w:hideMark/>
          </w:tcPr>
          <w:p w14:paraId="6F4ABA0A"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30</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20D01210" w14:textId="6B35FC04"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938.86</w:t>
            </w:r>
          </w:p>
        </w:tc>
        <w:tc>
          <w:tcPr>
            <w:tcW w:w="811" w:type="pct"/>
            <w:tcBorders>
              <w:top w:val="nil"/>
              <w:left w:val="nil"/>
              <w:bottom w:val="single" w:sz="4" w:space="0" w:color="auto"/>
              <w:right w:val="single" w:sz="4" w:space="0" w:color="auto"/>
            </w:tcBorders>
            <w:shd w:val="clear" w:color="000000" w:fill="FFFFFF"/>
            <w:vAlign w:val="center"/>
            <w:hideMark/>
          </w:tcPr>
          <w:p w14:paraId="6951B02C" w14:textId="7C02A06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28165.80</w:t>
            </w:r>
          </w:p>
        </w:tc>
        <w:tc>
          <w:tcPr>
            <w:tcW w:w="1361" w:type="pct"/>
            <w:shd w:val="clear" w:color="auto" w:fill="auto"/>
            <w:vAlign w:val="center"/>
            <w:hideMark/>
          </w:tcPr>
          <w:p w14:paraId="7DE0894F"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混凝土强度等级</w:t>
            </w:r>
            <w:r w:rsidRPr="009101FA">
              <w:rPr>
                <w:rFonts w:ascii="Times New Roman" w:eastAsia="仿宋" w:hAnsi="Times New Roman" w:cs="宋体" w:hint="eastAsia"/>
                <w:color w:val="000000"/>
                <w:kern w:val="0"/>
                <w:sz w:val="24"/>
              </w:rPr>
              <w:t>:C30</w:t>
            </w:r>
          </w:p>
        </w:tc>
      </w:tr>
      <w:tr w:rsidR="00571B9F" w:rsidRPr="009101FA" w14:paraId="2704CC6A" w14:textId="77777777" w:rsidTr="00B5235B">
        <w:trPr>
          <w:trHeight w:val="510"/>
        </w:trPr>
        <w:tc>
          <w:tcPr>
            <w:tcW w:w="342" w:type="pct"/>
            <w:shd w:val="clear" w:color="auto" w:fill="auto"/>
            <w:vAlign w:val="center"/>
            <w:hideMark/>
          </w:tcPr>
          <w:p w14:paraId="6700F773" w14:textId="783031CD"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4</w:t>
            </w:r>
          </w:p>
        </w:tc>
        <w:tc>
          <w:tcPr>
            <w:tcW w:w="947" w:type="pct"/>
            <w:shd w:val="clear" w:color="auto" w:fill="auto"/>
            <w:vAlign w:val="center"/>
            <w:hideMark/>
          </w:tcPr>
          <w:p w14:paraId="2B21D650"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墙体防护设施修缮</w:t>
            </w:r>
          </w:p>
        </w:tc>
        <w:tc>
          <w:tcPr>
            <w:tcW w:w="444" w:type="pct"/>
            <w:shd w:val="clear" w:color="auto" w:fill="auto"/>
            <w:vAlign w:val="center"/>
            <w:hideMark/>
          </w:tcPr>
          <w:p w14:paraId="4C27853E"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w:t>
            </w:r>
          </w:p>
        </w:tc>
        <w:tc>
          <w:tcPr>
            <w:tcW w:w="405" w:type="pct"/>
            <w:shd w:val="clear" w:color="auto" w:fill="auto"/>
            <w:vAlign w:val="center"/>
            <w:hideMark/>
          </w:tcPr>
          <w:p w14:paraId="232F6E9F"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50</w:t>
            </w:r>
          </w:p>
        </w:tc>
        <w:tc>
          <w:tcPr>
            <w:tcW w:w="690" w:type="pct"/>
            <w:tcBorders>
              <w:top w:val="nil"/>
              <w:left w:val="single" w:sz="4" w:space="0" w:color="auto"/>
              <w:bottom w:val="single" w:sz="4" w:space="0" w:color="auto"/>
              <w:right w:val="single" w:sz="4" w:space="0" w:color="auto"/>
            </w:tcBorders>
            <w:shd w:val="clear" w:color="000000" w:fill="FFFFFF"/>
            <w:vAlign w:val="center"/>
            <w:hideMark/>
          </w:tcPr>
          <w:p w14:paraId="6DB38E18" w14:textId="589BD5AE"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227.10</w:t>
            </w:r>
          </w:p>
        </w:tc>
        <w:tc>
          <w:tcPr>
            <w:tcW w:w="811" w:type="pct"/>
            <w:tcBorders>
              <w:top w:val="nil"/>
              <w:left w:val="nil"/>
              <w:bottom w:val="single" w:sz="4" w:space="0" w:color="auto"/>
              <w:right w:val="single" w:sz="4" w:space="0" w:color="auto"/>
            </w:tcBorders>
            <w:shd w:val="clear" w:color="000000" w:fill="FFFFFF"/>
            <w:vAlign w:val="center"/>
            <w:hideMark/>
          </w:tcPr>
          <w:p w14:paraId="1C5F21BC" w14:textId="4BFB97DD"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11355.00</w:t>
            </w:r>
          </w:p>
        </w:tc>
        <w:tc>
          <w:tcPr>
            <w:tcW w:w="1361" w:type="pct"/>
            <w:shd w:val="clear" w:color="auto" w:fill="auto"/>
            <w:vAlign w:val="center"/>
            <w:hideMark/>
          </w:tcPr>
          <w:p w14:paraId="089DFC3F" w14:textId="3BC78099"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t>防护钢板</w:t>
            </w:r>
          </w:p>
        </w:tc>
      </w:tr>
      <w:tr w:rsidR="00571B9F" w:rsidRPr="009101FA" w14:paraId="58964608" w14:textId="77777777" w:rsidTr="00D42D3D">
        <w:trPr>
          <w:trHeight w:val="510"/>
        </w:trPr>
        <w:tc>
          <w:tcPr>
            <w:tcW w:w="1289" w:type="pct"/>
            <w:gridSpan w:val="2"/>
            <w:shd w:val="clear" w:color="auto" w:fill="auto"/>
            <w:vAlign w:val="center"/>
            <w:hideMark/>
          </w:tcPr>
          <w:p w14:paraId="32CA382A" w14:textId="77777777"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9101FA">
              <w:rPr>
                <w:rFonts w:ascii="Times New Roman" w:eastAsia="仿宋" w:hAnsi="Times New Roman" w:cs="宋体" w:hint="eastAsia"/>
                <w:color w:val="000000"/>
                <w:kern w:val="0"/>
                <w:sz w:val="24"/>
              </w:rPr>
              <w:lastRenderedPageBreak/>
              <w:t>小计</w:t>
            </w:r>
          </w:p>
        </w:tc>
        <w:tc>
          <w:tcPr>
            <w:tcW w:w="444" w:type="pct"/>
            <w:shd w:val="clear" w:color="auto" w:fill="auto"/>
            <w:vAlign w:val="center"/>
          </w:tcPr>
          <w:p w14:paraId="12D97861" w14:textId="59497D29"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p>
        </w:tc>
        <w:tc>
          <w:tcPr>
            <w:tcW w:w="405" w:type="pct"/>
            <w:shd w:val="clear" w:color="auto" w:fill="auto"/>
            <w:vAlign w:val="center"/>
          </w:tcPr>
          <w:p w14:paraId="3BEBE1E7" w14:textId="0E29164F"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p>
        </w:tc>
        <w:tc>
          <w:tcPr>
            <w:tcW w:w="690" w:type="pct"/>
            <w:shd w:val="clear" w:color="auto" w:fill="auto"/>
            <w:vAlign w:val="center"/>
          </w:tcPr>
          <w:p w14:paraId="63462B64" w14:textId="0B95D56B"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FB7851" w14:textId="293B9711"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121631.00</w:t>
            </w:r>
          </w:p>
        </w:tc>
        <w:tc>
          <w:tcPr>
            <w:tcW w:w="1361" w:type="pct"/>
            <w:shd w:val="clear" w:color="auto" w:fill="auto"/>
            <w:vAlign w:val="center"/>
          </w:tcPr>
          <w:p w14:paraId="6B437EDC" w14:textId="7146BBA1" w:rsidR="00571B9F" w:rsidRPr="009101FA" w:rsidRDefault="00571B9F" w:rsidP="00571B9F">
            <w:pPr>
              <w:widowControl/>
              <w:spacing w:afterLines="0" w:line="240" w:lineRule="auto"/>
              <w:jc w:val="center"/>
              <w:rPr>
                <w:rFonts w:ascii="Times New Roman" w:eastAsia="仿宋" w:hAnsi="Times New Roman" w:cs="宋体"/>
                <w:color w:val="000000"/>
                <w:kern w:val="0"/>
                <w:sz w:val="24"/>
              </w:rPr>
            </w:pPr>
          </w:p>
        </w:tc>
      </w:tr>
      <w:tr w:rsidR="00571B9F" w:rsidRPr="009101FA" w14:paraId="111B50E5" w14:textId="77777777" w:rsidTr="00D42D3D">
        <w:trPr>
          <w:trHeight w:val="510"/>
        </w:trPr>
        <w:tc>
          <w:tcPr>
            <w:tcW w:w="1289" w:type="pct"/>
            <w:gridSpan w:val="2"/>
            <w:shd w:val="clear" w:color="auto" w:fill="auto"/>
            <w:vAlign w:val="center"/>
            <w:hideMark/>
          </w:tcPr>
          <w:p w14:paraId="1809792D" w14:textId="77777777" w:rsidR="00571B9F" w:rsidRPr="009101FA" w:rsidRDefault="00571B9F" w:rsidP="00571B9F">
            <w:pPr>
              <w:widowControl/>
              <w:spacing w:afterLines="0" w:line="240" w:lineRule="auto"/>
              <w:jc w:val="center"/>
              <w:rPr>
                <w:rFonts w:ascii="Times New Roman" w:eastAsia="仿宋" w:hAnsi="Times New Roman" w:cs="宋体"/>
                <w:b/>
                <w:bCs/>
                <w:color w:val="000000"/>
                <w:kern w:val="0"/>
                <w:sz w:val="24"/>
              </w:rPr>
            </w:pPr>
            <w:r w:rsidRPr="009101FA">
              <w:rPr>
                <w:rFonts w:ascii="Times New Roman" w:eastAsia="仿宋" w:hAnsi="Times New Roman" w:cs="宋体" w:hint="eastAsia"/>
                <w:b/>
                <w:bCs/>
                <w:color w:val="000000"/>
                <w:kern w:val="0"/>
                <w:sz w:val="24"/>
              </w:rPr>
              <w:t>合计（上限总价）</w:t>
            </w:r>
          </w:p>
        </w:tc>
        <w:tc>
          <w:tcPr>
            <w:tcW w:w="444" w:type="pct"/>
            <w:shd w:val="clear" w:color="auto" w:fill="auto"/>
            <w:vAlign w:val="center"/>
          </w:tcPr>
          <w:p w14:paraId="3E7A65C6" w14:textId="7B44FED2" w:rsidR="00571B9F" w:rsidRPr="009101FA" w:rsidRDefault="00571B9F" w:rsidP="00571B9F">
            <w:pPr>
              <w:widowControl/>
              <w:spacing w:afterLines="0" w:line="240" w:lineRule="auto"/>
              <w:jc w:val="center"/>
              <w:rPr>
                <w:rFonts w:ascii="Times New Roman" w:eastAsia="仿宋" w:hAnsi="Times New Roman" w:cs="宋体"/>
                <w:b/>
                <w:bCs/>
                <w:color w:val="000000"/>
                <w:kern w:val="0"/>
                <w:sz w:val="24"/>
              </w:rPr>
            </w:pPr>
          </w:p>
        </w:tc>
        <w:tc>
          <w:tcPr>
            <w:tcW w:w="405" w:type="pct"/>
            <w:shd w:val="clear" w:color="auto" w:fill="auto"/>
            <w:vAlign w:val="center"/>
          </w:tcPr>
          <w:p w14:paraId="789F4022" w14:textId="623DE347" w:rsidR="00571B9F" w:rsidRPr="009101FA" w:rsidRDefault="00571B9F" w:rsidP="00571B9F">
            <w:pPr>
              <w:widowControl/>
              <w:spacing w:afterLines="0" w:line="240" w:lineRule="auto"/>
              <w:jc w:val="center"/>
              <w:rPr>
                <w:rFonts w:ascii="Times New Roman" w:eastAsia="仿宋" w:hAnsi="Times New Roman" w:cs="宋体"/>
                <w:b/>
                <w:bCs/>
                <w:color w:val="000000"/>
                <w:kern w:val="0"/>
                <w:sz w:val="24"/>
              </w:rPr>
            </w:pPr>
          </w:p>
        </w:tc>
        <w:tc>
          <w:tcPr>
            <w:tcW w:w="690" w:type="pct"/>
            <w:shd w:val="clear" w:color="auto" w:fill="auto"/>
            <w:vAlign w:val="center"/>
          </w:tcPr>
          <w:p w14:paraId="106C4513" w14:textId="73536B07" w:rsidR="00571B9F" w:rsidRPr="00CC7EF8" w:rsidRDefault="00571B9F" w:rsidP="00571B9F">
            <w:pPr>
              <w:widowControl/>
              <w:spacing w:afterLines="0" w:line="240" w:lineRule="auto"/>
              <w:jc w:val="center"/>
              <w:rPr>
                <w:rFonts w:ascii="Times New Roman" w:eastAsia="仿宋" w:hAnsi="Times New Roman" w:cs="宋体"/>
                <w:color w:val="000000"/>
                <w:kern w:val="0"/>
                <w:sz w:val="24"/>
              </w:rPr>
            </w:pPr>
          </w:p>
        </w:tc>
        <w:tc>
          <w:tcPr>
            <w:tcW w:w="811" w:type="pct"/>
            <w:tcBorders>
              <w:top w:val="nil"/>
              <w:left w:val="single" w:sz="4" w:space="0" w:color="auto"/>
              <w:bottom w:val="single" w:sz="4" w:space="0" w:color="auto"/>
              <w:right w:val="single" w:sz="4" w:space="0" w:color="auto"/>
            </w:tcBorders>
            <w:shd w:val="clear" w:color="000000" w:fill="FFFFFF"/>
            <w:vAlign w:val="center"/>
            <w:hideMark/>
          </w:tcPr>
          <w:p w14:paraId="24A2B2F6" w14:textId="3DBDE2C4" w:rsidR="00571B9F" w:rsidRPr="00CC7EF8" w:rsidRDefault="00571B9F" w:rsidP="00571B9F">
            <w:pPr>
              <w:widowControl/>
              <w:spacing w:afterLines="0" w:line="240" w:lineRule="auto"/>
              <w:jc w:val="center"/>
              <w:rPr>
                <w:rFonts w:ascii="Times New Roman" w:eastAsia="仿宋" w:hAnsi="Times New Roman" w:cs="宋体"/>
                <w:color w:val="000000"/>
                <w:kern w:val="0"/>
                <w:sz w:val="24"/>
              </w:rPr>
            </w:pPr>
            <w:r w:rsidRPr="00571B9F">
              <w:rPr>
                <w:rFonts w:ascii="Times New Roman" w:eastAsia="仿宋" w:hAnsi="Times New Roman" w:cs="宋体" w:hint="eastAsia"/>
                <w:color w:val="000000"/>
                <w:kern w:val="0"/>
                <w:sz w:val="24"/>
              </w:rPr>
              <w:t>269301.83</w:t>
            </w:r>
          </w:p>
        </w:tc>
        <w:tc>
          <w:tcPr>
            <w:tcW w:w="1361" w:type="pct"/>
            <w:shd w:val="clear" w:color="auto" w:fill="auto"/>
            <w:vAlign w:val="center"/>
          </w:tcPr>
          <w:p w14:paraId="10B83EAB" w14:textId="4198F46B" w:rsidR="00571B9F" w:rsidRPr="009101FA" w:rsidRDefault="00571B9F" w:rsidP="00571B9F">
            <w:pPr>
              <w:widowControl/>
              <w:spacing w:afterLines="0" w:line="240" w:lineRule="auto"/>
              <w:jc w:val="center"/>
              <w:rPr>
                <w:rFonts w:ascii="Times New Roman" w:eastAsia="仿宋" w:hAnsi="Times New Roman" w:cs="宋体"/>
                <w:b/>
                <w:bCs/>
                <w:color w:val="000000"/>
                <w:kern w:val="0"/>
                <w:sz w:val="24"/>
              </w:rPr>
            </w:pPr>
          </w:p>
        </w:tc>
      </w:tr>
    </w:tbl>
    <w:p w14:paraId="6F49E893" w14:textId="4A3AE917" w:rsidR="000F1503" w:rsidRDefault="000F1503" w:rsidP="00393CA3">
      <w:pPr>
        <w:widowControl/>
        <w:spacing w:after="78" w:line="640" w:lineRule="exact"/>
        <w:ind w:firstLineChars="200" w:firstLine="640"/>
        <w:jc w:val="left"/>
        <w:rPr>
          <w:rFonts w:ascii="Times New Roman" w:eastAsia="仿宋_GB2312" w:hAnsi="Times New Roman"/>
          <w:bCs/>
          <w:color w:val="000000"/>
          <w:sz w:val="32"/>
          <w:szCs w:val="32"/>
        </w:rPr>
      </w:pPr>
      <w:r w:rsidRPr="000F1503">
        <w:rPr>
          <w:rFonts w:ascii="Times New Roman" w:eastAsia="仿宋_GB2312" w:hAnsi="Times New Roman" w:hint="eastAsia"/>
          <w:bCs/>
          <w:color w:val="000000"/>
          <w:sz w:val="32"/>
          <w:szCs w:val="32"/>
        </w:rPr>
        <w:t>对</w:t>
      </w:r>
      <w:r w:rsidRPr="000F1503">
        <w:rPr>
          <w:rFonts w:ascii="Times New Roman" w:eastAsia="仿宋_GB2312" w:hAnsi="Times New Roman" w:hint="eastAsia"/>
          <w:bCs/>
          <w:color w:val="000000"/>
          <w:sz w:val="32"/>
          <w:szCs w:val="32"/>
        </w:rPr>
        <w:t>2024</w:t>
      </w:r>
      <w:r w:rsidRPr="000F1503">
        <w:rPr>
          <w:rFonts w:ascii="Times New Roman" w:eastAsia="仿宋_GB2312" w:hAnsi="Times New Roman" w:hint="eastAsia"/>
          <w:bCs/>
          <w:color w:val="000000"/>
          <w:sz w:val="32"/>
          <w:szCs w:val="32"/>
        </w:rPr>
        <w:t>年度龙岗排水管道污泥项目各污泥</w:t>
      </w:r>
      <w:bookmarkStart w:id="1" w:name="_Hlk179296667"/>
      <w:r w:rsidR="005C51B5">
        <w:rPr>
          <w:rFonts w:ascii="Times New Roman" w:eastAsia="仿宋_GB2312" w:hAnsi="Times New Roman" w:hint="eastAsia"/>
          <w:bCs/>
          <w:color w:val="000000"/>
          <w:sz w:val="32"/>
          <w:szCs w:val="32"/>
        </w:rPr>
        <w:t>中</w:t>
      </w:r>
      <w:r w:rsidRPr="000F1503">
        <w:rPr>
          <w:rFonts w:ascii="Times New Roman" w:eastAsia="仿宋_GB2312" w:hAnsi="Times New Roman" w:hint="eastAsia"/>
          <w:bCs/>
          <w:color w:val="000000"/>
          <w:sz w:val="32"/>
          <w:szCs w:val="32"/>
        </w:rPr>
        <w:t>转场所开展</w:t>
      </w:r>
      <w:r w:rsidR="009101FA" w:rsidRPr="009101FA">
        <w:rPr>
          <w:rFonts w:ascii="Times New Roman" w:eastAsia="仿宋_GB2312" w:hAnsi="Times New Roman" w:hint="eastAsia"/>
          <w:bCs/>
          <w:color w:val="000000"/>
          <w:sz w:val="32"/>
          <w:szCs w:val="32"/>
        </w:rPr>
        <w:t>沉砂池、地面基础、破损墙体、排水渠等零星修缮</w:t>
      </w:r>
      <w:bookmarkEnd w:id="1"/>
      <w:r w:rsidRPr="000F1503">
        <w:rPr>
          <w:rFonts w:ascii="Times New Roman" w:eastAsia="仿宋_GB2312" w:hAnsi="Times New Roman" w:hint="eastAsia"/>
          <w:bCs/>
          <w:color w:val="000000"/>
          <w:sz w:val="32"/>
          <w:szCs w:val="32"/>
        </w:rPr>
        <w:t>。乙方</w:t>
      </w:r>
      <w:r w:rsidR="00614A75">
        <w:rPr>
          <w:rFonts w:ascii="Times New Roman" w:eastAsia="仿宋_GB2312" w:hAnsi="Times New Roman" w:hint="eastAsia"/>
          <w:bCs/>
          <w:color w:val="000000"/>
          <w:sz w:val="32"/>
          <w:szCs w:val="32"/>
        </w:rPr>
        <w:t>提供</w:t>
      </w:r>
      <w:r w:rsidR="00934FBA">
        <w:rPr>
          <w:rFonts w:ascii="Times New Roman" w:eastAsia="仿宋_GB2312" w:hAnsi="Times New Roman" w:hint="eastAsia"/>
          <w:bCs/>
          <w:color w:val="000000"/>
          <w:sz w:val="32"/>
          <w:szCs w:val="32"/>
        </w:rPr>
        <w:t>人工、材料、设备设施等</w:t>
      </w:r>
      <w:r w:rsidRPr="000F1503">
        <w:rPr>
          <w:rFonts w:ascii="Times New Roman" w:eastAsia="仿宋_GB2312" w:hAnsi="Times New Roman" w:hint="eastAsia"/>
          <w:bCs/>
          <w:color w:val="000000"/>
          <w:sz w:val="32"/>
          <w:szCs w:val="32"/>
        </w:rPr>
        <w:t>，完成各周转场所的场地</w:t>
      </w:r>
      <w:r w:rsidR="00934FBA">
        <w:rPr>
          <w:rFonts w:ascii="Times New Roman" w:eastAsia="仿宋_GB2312" w:hAnsi="Times New Roman" w:hint="eastAsia"/>
          <w:bCs/>
          <w:color w:val="000000"/>
          <w:sz w:val="32"/>
          <w:szCs w:val="32"/>
        </w:rPr>
        <w:t>修缮</w:t>
      </w:r>
      <w:r w:rsidRPr="000F1503">
        <w:rPr>
          <w:rFonts w:ascii="Times New Roman" w:eastAsia="仿宋_GB2312" w:hAnsi="Times New Roman" w:hint="eastAsia"/>
          <w:bCs/>
          <w:color w:val="000000"/>
          <w:sz w:val="32"/>
          <w:szCs w:val="32"/>
        </w:rPr>
        <w:t>服务。</w:t>
      </w:r>
    </w:p>
    <w:p w14:paraId="56225EA2" w14:textId="4D3C51F5" w:rsidR="001C18EC" w:rsidRPr="00230AD5" w:rsidRDefault="001C18EC" w:rsidP="001C18EC">
      <w:pPr>
        <w:widowControl/>
        <w:spacing w:after="78" w:line="640" w:lineRule="exact"/>
        <w:ind w:firstLineChars="200" w:firstLine="640"/>
        <w:jc w:val="left"/>
        <w:rPr>
          <w:rFonts w:ascii="Times New Roman" w:eastAsia="仿宋_GB2312" w:hAnsi="Times New Roman"/>
          <w:bCs/>
          <w:color w:val="000000"/>
          <w:sz w:val="32"/>
          <w:szCs w:val="32"/>
        </w:rPr>
      </w:pPr>
      <w:r w:rsidRPr="00132C53">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三</w:t>
      </w:r>
      <w:r w:rsidRPr="00132C53">
        <w:rPr>
          <w:rFonts w:ascii="Times New Roman" w:eastAsia="仿宋_GB2312" w:hAnsi="Times New Roman" w:hint="eastAsia"/>
          <w:bCs/>
          <w:color w:val="000000"/>
          <w:sz w:val="32"/>
          <w:szCs w:val="32"/>
        </w:rPr>
        <w:t>）</w:t>
      </w:r>
      <w:r w:rsidRPr="00230AD5">
        <w:rPr>
          <w:rFonts w:ascii="Times New Roman" w:eastAsia="仿宋_GB2312" w:hAnsi="Times New Roman" w:hint="eastAsia"/>
          <w:bCs/>
          <w:color w:val="000000"/>
          <w:sz w:val="32"/>
          <w:szCs w:val="32"/>
        </w:rPr>
        <w:t>限价要求：</w:t>
      </w:r>
      <w:r w:rsidR="000F1503" w:rsidRPr="000F1503">
        <w:rPr>
          <w:rFonts w:ascii="Times New Roman" w:eastAsia="仿宋_GB2312" w:hAnsi="Times New Roman" w:hint="eastAsia"/>
          <w:bCs/>
          <w:color w:val="000000"/>
          <w:sz w:val="32"/>
          <w:szCs w:val="32"/>
        </w:rPr>
        <w:t>报价不得超过各单项限价要求，否则做无效报价</w:t>
      </w:r>
      <w:r w:rsidRPr="00230AD5">
        <w:rPr>
          <w:rFonts w:ascii="Times New Roman" w:eastAsia="仿宋_GB2312" w:hAnsi="Times New Roman" w:hint="eastAsia"/>
          <w:bCs/>
          <w:color w:val="000000"/>
          <w:sz w:val="32"/>
          <w:szCs w:val="32"/>
        </w:rPr>
        <w:t>。</w:t>
      </w:r>
    </w:p>
    <w:p w14:paraId="7F9543EA" w14:textId="18024358" w:rsidR="001C18EC" w:rsidRDefault="001C18EC" w:rsidP="001C18EC">
      <w:pPr>
        <w:widowControl/>
        <w:spacing w:after="78" w:line="640" w:lineRule="exact"/>
        <w:ind w:firstLineChars="200" w:firstLine="640"/>
        <w:jc w:val="left"/>
        <w:rPr>
          <w:rFonts w:ascii="Times New Roman" w:eastAsia="仿宋_GB2312" w:hAnsi="Times New Roman"/>
          <w:bCs/>
          <w:color w:val="000000"/>
          <w:sz w:val="32"/>
          <w:szCs w:val="32"/>
        </w:rPr>
      </w:pPr>
      <w:r w:rsidRPr="003870D1">
        <w:rPr>
          <w:rFonts w:ascii="Times New Roman" w:eastAsia="仿宋_GB2312" w:hAnsi="Times New Roman" w:hint="eastAsia"/>
          <w:bCs/>
          <w:color w:val="000000"/>
          <w:sz w:val="32"/>
          <w:szCs w:val="32"/>
        </w:rPr>
        <w:t>（四）</w:t>
      </w:r>
      <w:r w:rsidR="000F1503" w:rsidRPr="003870D1">
        <w:rPr>
          <w:rFonts w:ascii="Times New Roman" w:eastAsia="仿宋_GB2312" w:hAnsi="Times New Roman" w:hint="eastAsia"/>
          <w:bCs/>
          <w:color w:val="000000"/>
          <w:sz w:val="32"/>
          <w:szCs w:val="32"/>
        </w:rPr>
        <w:t>工期</w:t>
      </w:r>
      <w:r w:rsidRPr="003870D1">
        <w:rPr>
          <w:rFonts w:ascii="Times New Roman" w:eastAsia="仿宋_GB2312" w:hAnsi="Times New Roman" w:hint="eastAsia"/>
          <w:bCs/>
          <w:color w:val="000000"/>
          <w:sz w:val="32"/>
          <w:szCs w:val="32"/>
        </w:rPr>
        <w:t>要求：</w:t>
      </w:r>
      <w:r w:rsidR="003870D1" w:rsidRPr="003870D1">
        <w:rPr>
          <w:rFonts w:ascii="Times New Roman" w:eastAsia="仿宋_GB2312" w:hAnsi="Times New Roman" w:hint="eastAsia"/>
          <w:bCs/>
          <w:color w:val="000000"/>
          <w:sz w:val="32"/>
          <w:szCs w:val="32"/>
        </w:rPr>
        <w:t>30</w:t>
      </w:r>
      <w:r w:rsidR="000F1503" w:rsidRPr="003870D1">
        <w:rPr>
          <w:rFonts w:ascii="Times New Roman" w:eastAsia="仿宋_GB2312" w:hAnsi="Times New Roman" w:hint="eastAsia"/>
          <w:bCs/>
          <w:color w:val="000000"/>
          <w:sz w:val="32"/>
          <w:szCs w:val="32"/>
        </w:rPr>
        <w:t>天</w:t>
      </w:r>
      <w:r w:rsidRPr="003870D1">
        <w:rPr>
          <w:rFonts w:ascii="Times New Roman" w:eastAsia="仿宋_GB2312" w:hAnsi="Times New Roman" w:hint="eastAsia"/>
          <w:bCs/>
          <w:color w:val="000000"/>
          <w:sz w:val="32"/>
          <w:szCs w:val="32"/>
        </w:rPr>
        <w:t>。</w:t>
      </w:r>
    </w:p>
    <w:p w14:paraId="1C5B6AC3" w14:textId="5DBC30B9" w:rsidR="001C18EC" w:rsidRPr="00230AD5" w:rsidRDefault="001C18EC" w:rsidP="001C18EC">
      <w:pPr>
        <w:widowControl/>
        <w:spacing w:after="78" w:line="640" w:lineRule="exact"/>
        <w:ind w:firstLineChars="200" w:firstLine="640"/>
        <w:jc w:val="left"/>
        <w:rPr>
          <w:rFonts w:ascii="Times New Roman" w:eastAsia="仿宋_GB2312" w:hAnsi="Times New Roman"/>
          <w:bCs/>
          <w:color w:val="000000"/>
          <w:sz w:val="32"/>
          <w:szCs w:val="32"/>
        </w:rPr>
      </w:pPr>
      <w:r w:rsidRPr="00444F74">
        <w:rPr>
          <w:rFonts w:ascii="Times New Roman" w:eastAsia="仿宋_GB2312" w:hAnsi="Times New Roman" w:hint="eastAsia"/>
          <w:bCs/>
          <w:color w:val="000000"/>
          <w:sz w:val="32"/>
          <w:szCs w:val="32"/>
        </w:rPr>
        <w:t>（五）付款方式：</w:t>
      </w:r>
      <w:bookmarkStart w:id="2" w:name="_Hlk179462444"/>
      <w:r w:rsidR="00571B9F" w:rsidRPr="00571B9F">
        <w:rPr>
          <w:rFonts w:ascii="Times New Roman" w:eastAsia="仿宋_GB2312" w:hAnsi="Times New Roman" w:hint="eastAsia"/>
          <w:bCs/>
          <w:color w:val="000000"/>
          <w:sz w:val="32"/>
          <w:szCs w:val="32"/>
        </w:rPr>
        <w:t>预付合同价</w:t>
      </w:r>
      <w:r w:rsidR="00571B9F">
        <w:rPr>
          <w:rFonts w:ascii="Times New Roman" w:eastAsia="仿宋_GB2312" w:hAnsi="Times New Roman" w:hint="eastAsia"/>
          <w:bCs/>
          <w:color w:val="000000"/>
          <w:sz w:val="32"/>
          <w:szCs w:val="32"/>
        </w:rPr>
        <w:t>30</w:t>
      </w:r>
      <w:r w:rsidR="00571B9F" w:rsidRPr="00571B9F">
        <w:rPr>
          <w:rFonts w:ascii="Times New Roman" w:eastAsia="仿宋_GB2312" w:hAnsi="Times New Roman" w:hint="eastAsia"/>
          <w:bCs/>
          <w:color w:val="000000"/>
          <w:sz w:val="32"/>
          <w:szCs w:val="32"/>
        </w:rPr>
        <w:t>%</w:t>
      </w:r>
      <w:r w:rsidR="00571B9F" w:rsidRPr="00571B9F">
        <w:rPr>
          <w:rFonts w:ascii="Times New Roman" w:eastAsia="仿宋_GB2312" w:hAnsi="Times New Roman" w:hint="eastAsia"/>
          <w:bCs/>
          <w:color w:val="000000"/>
          <w:sz w:val="32"/>
          <w:szCs w:val="32"/>
        </w:rPr>
        <w:t>，完成修缮服务经验收后付合同价</w:t>
      </w:r>
      <w:r w:rsidR="00571B9F">
        <w:rPr>
          <w:rFonts w:ascii="Times New Roman" w:eastAsia="仿宋_GB2312" w:hAnsi="Times New Roman" w:hint="eastAsia"/>
          <w:bCs/>
          <w:color w:val="000000"/>
          <w:sz w:val="32"/>
          <w:szCs w:val="32"/>
        </w:rPr>
        <w:t>70</w:t>
      </w:r>
      <w:r w:rsidR="00571B9F" w:rsidRPr="00571B9F">
        <w:rPr>
          <w:rFonts w:ascii="Times New Roman" w:eastAsia="仿宋_GB2312" w:hAnsi="Times New Roman" w:hint="eastAsia"/>
          <w:bCs/>
          <w:color w:val="000000"/>
          <w:sz w:val="32"/>
          <w:szCs w:val="32"/>
        </w:rPr>
        <w:t>%</w:t>
      </w:r>
      <w:r w:rsidR="00934FBA" w:rsidRPr="00443116">
        <w:rPr>
          <w:rFonts w:ascii="Times New Roman" w:eastAsia="仿宋_GB2312" w:hAnsi="Times New Roman" w:hint="eastAsia"/>
          <w:bCs/>
          <w:color w:val="000000"/>
          <w:sz w:val="32"/>
          <w:szCs w:val="32"/>
        </w:rPr>
        <w:t>。</w:t>
      </w:r>
      <w:bookmarkEnd w:id="2"/>
    </w:p>
    <w:p w14:paraId="5AC65783" w14:textId="7741FC81" w:rsidR="0092208A" w:rsidRDefault="001C18EC" w:rsidP="00934FBA">
      <w:pPr>
        <w:widowControl/>
        <w:spacing w:after="78" w:line="640" w:lineRule="exact"/>
        <w:ind w:firstLineChars="200" w:firstLine="640"/>
        <w:jc w:val="left"/>
        <w:rPr>
          <w:rFonts w:ascii="Times New Roman" w:eastAsia="仿宋_GB2312" w:hAnsi="Times New Roman"/>
          <w:bCs/>
          <w:color w:val="000000"/>
          <w:sz w:val="32"/>
          <w:szCs w:val="32"/>
        </w:rPr>
      </w:pPr>
      <w:r w:rsidRPr="00132C53">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六</w:t>
      </w:r>
      <w:r w:rsidRPr="00132C53">
        <w:rPr>
          <w:rFonts w:ascii="Times New Roman" w:eastAsia="仿宋_GB2312" w:hAnsi="Times New Roman" w:hint="eastAsia"/>
          <w:bCs/>
          <w:color w:val="000000"/>
          <w:sz w:val="32"/>
          <w:szCs w:val="32"/>
        </w:rPr>
        <w:t>）</w:t>
      </w:r>
      <w:r w:rsidR="000F1503">
        <w:rPr>
          <w:rFonts w:ascii="Times New Roman" w:eastAsia="仿宋_GB2312" w:hAnsi="Times New Roman" w:hint="eastAsia"/>
          <w:bCs/>
          <w:color w:val="000000"/>
          <w:sz w:val="32"/>
          <w:szCs w:val="32"/>
        </w:rPr>
        <w:t>质量要求</w:t>
      </w:r>
      <w:r w:rsidRPr="00DF3C84">
        <w:rPr>
          <w:rFonts w:ascii="Times New Roman" w:eastAsia="仿宋_GB2312" w:hAnsi="Times New Roman" w:hint="eastAsia"/>
          <w:bCs/>
          <w:color w:val="000000"/>
          <w:sz w:val="32"/>
          <w:szCs w:val="32"/>
        </w:rPr>
        <w:t>：</w:t>
      </w:r>
      <w:r w:rsidR="00934FBA">
        <w:rPr>
          <w:rFonts w:ascii="Times New Roman" w:eastAsia="仿宋_GB2312" w:hAnsi="Times New Roman" w:hint="eastAsia"/>
          <w:bCs/>
          <w:color w:val="000000"/>
          <w:sz w:val="32"/>
          <w:szCs w:val="32"/>
        </w:rPr>
        <w:t>服务内容</w:t>
      </w:r>
      <w:r w:rsidR="00934FBA" w:rsidRPr="00934FBA">
        <w:rPr>
          <w:rFonts w:ascii="Times New Roman" w:eastAsia="仿宋_GB2312" w:hAnsi="Times New Roman" w:hint="eastAsia"/>
          <w:bCs/>
          <w:color w:val="000000"/>
          <w:sz w:val="32"/>
          <w:szCs w:val="32"/>
        </w:rPr>
        <w:t>应确保质量达到国家规定的验收标准</w:t>
      </w:r>
      <w:r w:rsidR="00934FBA">
        <w:rPr>
          <w:rFonts w:ascii="Times New Roman" w:eastAsia="仿宋_GB2312" w:hAnsi="Times New Roman" w:hint="eastAsia"/>
          <w:bCs/>
          <w:color w:val="000000"/>
          <w:sz w:val="32"/>
          <w:szCs w:val="32"/>
        </w:rPr>
        <w:t>。</w:t>
      </w:r>
      <w:r w:rsidR="00934FBA" w:rsidRPr="00934FBA">
        <w:rPr>
          <w:rFonts w:ascii="Times New Roman" w:eastAsia="仿宋_GB2312" w:hAnsi="Times New Roman" w:hint="eastAsia"/>
          <w:bCs/>
          <w:color w:val="000000"/>
          <w:sz w:val="32"/>
          <w:szCs w:val="32"/>
        </w:rPr>
        <w:t>使用的材料、设备必须符合相关行业规范和合同规定，确保质量合格</w:t>
      </w:r>
      <w:r w:rsidR="00934FBA">
        <w:rPr>
          <w:rFonts w:ascii="Times New Roman" w:eastAsia="仿宋_GB2312" w:hAnsi="Times New Roman" w:hint="eastAsia"/>
          <w:bCs/>
          <w:color w:val="000000"/>
          <w:sz w:val="32"/>
          <w:szCs w:val="32"/>
        </w:rPr>
        <w:t>。</w:t>
      </w:r>
      <w:r w:rsidR="00934FBA" w:rsidRPr="00934FBA">
        <w:rPr>
          <w:rFonts w:ascii="Times New Roman" w:eastAsia="仿宋_GB2312" w:hAnsi="Times New Roman" w:hint="eastAsia"/>
          <w:bCs/>
          <w:color w:val="000000"/>
          <w:sz w:val="32"/>
          <w:szCs w:val="32"/>
        </w:rPr>
        <w:t>修缮过程中需保证工艺精湛，细节处理得当，确保修缮后的场地美观、安全、耐用。</w:t>
      </w:r>
    </w:p>
    <w:p w14:paraId="31A2365D" w14:textId="23B7E4E4" w:rsidR="000F1503" w:rsidRDefault="000F1503" w:rsidP="000F1503">
      <w:pPr>
        <w:widowControl/>
        <w:spacing w:after="78" w:line="640" w:lineRule="exact"/>
        <w:ind w:firstLineChars="200" w:firstLine="640"/>
        <w:jc w:val="left"/>
        <w:rPr>
          <w:rFonts w:ascii="Times New Roman" w:eastAsia="仿宋_GB2312" w:hAnsi="Times New Roman"/>
          <w:bCs/>
          <w:color w:val="000000"/>
          <w:sz w:val="32"/>
          <w:szCs w:val="32"/>
        </w:rPr>
      </w:pPr>
      <w:r w:rsidRPr="00132C53">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七</w:t>
      </w:r>
      <w:r w:rsidRPr="00132C53">
        <w:rPr>
          <w:rFonts w:ascii="Times New Roman" w:eastAsia="仿宋_GB2312" w:hAnsi="Times New Roman" w:hint="eastAsia"/>
          <w:bCs/>
          <w:color w:val="000000"/>
          <w:sz w:val="32"/>
          <w:szCs w:val="32"/>
        </w:rPr>
        <w:t>）</w:t>
      </w:r>
      <w:r w:rsidRPr="000F1503">
        <w:rPr>
          <w:rFonts w:ascii="Times New Roman" w:eastAsia="仿宋_GB2312" w:hAnsi="Times New Roman" w:hint="eastAsia"/>
          <w:bCs/>
          <w:color w:val="000000"/>
          <w:sz w:val="32"/>
          <w:szCs w:val="32"/>
        </w:rPr>
        <w:t>其他</w:t>
      </w:r>
      <w:r w:rsidRPr="00DF3C84">
        <w:rPr>
          <w:rFonts w:ascii="Times New Roman" w:eastAsia="仿宋_GB2312" w:hAnsi="Times New Roman" w:hint="eastAsia"/>
          <w:bCs/>
          <w:color w:val="000000"/>
          <w:sz w:val="32"/>
          <w:szCs w:val="32"/>
        </w:rPr>
        <w:t>：</w:t>
      </w:r>
      <w:r w:rsidRPr="000F1503">
        <w:rPr>
          <w:rFonts w:ascii="Times New Roman" w:eastAsia="仿宋_GB2312" w:hAnsi="Times New Roman" w:hint="eastAsia"/>
          <w:bCs/>
          <w:color w:val="000000"/>
          <w:sz w:val="32"/>
          <w:szCs w:val="32"/>
        </w:rPr>
        <w:t>本项目将签订</w:t>
      </w:r>
      <w:r w:rsidR="00934FBA">
        <w:rPr>
          <w:rFonts w:ascii="Times New Roman" w:eastAsia="仿宋_GB2312" w:hAnsi="Times New Roman" w:hint="eastAsia"/>
          <w:bCs/>
          <w:color w:val="000000"/>
          <w:sz w:val="32"/>
          <w:szCs w:val="32"/>
        </w:rPr>
        <w:t>总价</w:t>
      </w:r>
      <w:r w:rsidRPr="000F1503">
        <w:rPr>
          <w:rFonts w:ascii="Times New Roman" w:eastAsia="仿宋_GB2312" w:hAnsi="Times New Roman" w:hint="eastAsia"/>
          <w:bCs/>
          <w:color w:val="000000"/>
          <w:sz w:val="32"/>
          <w:szCs w:val="32"/>
        </w:rPr>
        <w:t>合同进行履约，费用支付前乙方均需提供符合要求的费用支付申请和相应额度合法正规发票。</w:t>
      </w:r>
    </w:p>
    <w:p w14:paraId="3930734A" w14:textId="6D6B5082" w:rsidR="00FD6933" w:rsidRDefault="00FD6933" w:rsidP="00FD6933">
      <w:pPr>
        <w:spacing w:after="78" w:line="560" w:lineRule="exact"/>
        <w:ind w:firstLineChars="200" w:firstLine="640"/>
        <w:rPr>
          <w:rFonts w:ascii="Times New Roman" w:eastAsia="仿宋_GB2312" w:hAnsi="Times New Roman"/>
          <w:bCs/>
          <w:color w:val="000000"/>
          <w:sz w:val="32"/>
          <w:szCs w:val="32"/>
        </w:rPr>
      </w:pPr>
      <w:r w:rsidRPr="00132C53">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八</w:t>
      </w:r>
      <w:r w:rsidRPr="00132C53">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现场踏勘：</w:t>
      </w:r>
      <w:r w:rsidRPr="00F76D53">
        <w:rPr>
          <w:rFonts w:ascii="Times New Roman" w:eastAsia="仿宋_GB2312" w:hAnsi="Times New Roman" w:hint="eastAsia"/>
          <w:bCs/>
          <w:color w:val="000000"/>
          <w:sz w:val="32"/>
          <w:szCs w:val="32"/>
        </w:rPr>
        <w:t>现场踏勘：为确保参选单位完全理解本采购项目需求，参选单位须到现场踏勘，取得《现场踏勘确认单》（详见</w:t>
      </w:r>
      <w:r>
        <w:rPr>
          <w:rFonts w:ascii="Times New Roman" w:eastAsia="仿宋_GB2312" w:hAnsi="Times New Roman" w:hint="eastAsia"/>
          <w:bCs/>
          <w:color w:val="000000"/>
          <w:sz w:val="32"/>
          <w:szCs w:val="32"/>
        </w:rPr>
        <w:t>询价告知函</w:t>
      </w:r>
      <w:r w:rsidRPr="00F76D53">
        <w:rPr>
          <w:rFonts w:ascii="Times New Roman" w:eastAsia="仿宋_GB2312" w:hAnsi="Times New Roman" w:hint="eastAsia"/>
          <w:bCs/>
          <w:color w:val="000000"/>
          <w:sz w:val="32"/>
          <w:szCs w:val="32"/>
        </w:rPr>
        <w:t>附件参考格式），否则，则视为</w:t>
      </w:r>
      <w:r w:rsidRPr="00F76D53">
        <w:rPr>
          <w:rFonts w:ascii="Times New Roman" w:eastAsia="仿宋_GB2312" w:hAnsi="Times New Roman" w:hint="eastAsia"/>
          <w:bCs/>
          <w:color w:val="000000"/>
          <w:sz w:val="32"/>
          <w:szCs w:val="32"/>
        </w:rPr>
        <w:lastRenderedPageBreak/>
        <w:t>不满足资格要求。参选单位自行承担踏勘现场所发生的自身费用，理解并接受现场踏勘可能存在的风险因素，并对踏勘时所发生的各种可能状况负全部责任。参选单位现场踏勘前应与采购人联系</w:t>
      </w:r>
      <w:r>
        <w:rPr>
          <w:rFonts w:ascii="Times New Roman" w:eastAsia="仿宋_GB2312" w:hAnsi="Times New Roman" w:hint="eastAsia"/>
          <w:bCs/>
          <w:color w:val="000000"/>
          <w:sz w:val="32"/>
          <w:szCs w:val="32"/>
        </w:rPr>
        <w:t>。</w:t>
      </w:r>
    </w:p>
    <w:p w14:paraId="12C3AF55" w14:textId="4F63DB47" w:rsidR="00FD6933" w:rsidRDefault="00FD6933" w:rsidP="00FD6933">
      <w:pPr>
        <w:spacing w:after="78"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踏勘</w:t>
      </w:r>
      <w:r w:rsidRPr="00FA2E17">
        <w:rPr>
          <w:rFonts w:ascii="Times New Roman" w:eastAsia="仿宋_GB2312" w:hAnsi="Times New Roman" w:hint="eastAsia"/>
          <w:bCs/>
          <w:color w:val="000000"/>
          <w:sz w:val="32"/>
          <w:szCs w:val="32"/>
        </w:rPr>
        <w:t>地点：</w:t>
      </w:r>
      <w:r>
        <w:rPr>
          <w:rFonts w:ascii="Times New Roman" w:eastAsia="仿宋_GB2312" w:hAnsi="Times New Roman" w:hint="eastAsia"/>
          <w:bCs/>
          <w:color w:val="000000"/>
          <w:sz w:val="32"/>
          <w:szCs w:val="32"/>
        </w:rPr>
        <w:t>深圳</w:t>
      </w:r>
      <w:r w:rsidR="00571B9F">
        <w:rPr>
          <w:rFonts w:ascii="Times New Roman" w:eastAsia="仿宋_GB2312" w:hAnsi="Times New Roman" w:hint="eastAsia"/>
          <w:bCs/>
          <w:color w:val="000000"/>
          <w:sz w:val="32"/>
          <w:szCs w:val="32"/>
        </w:rPr>
        <w:t>坪地</w:t>
      </w:r>
      <w:r w:rsidRPr="00633470">
        <w:rPr>
          <w:rFonts w:ascii="Times New Roman" w:eastAsia="仿宋_GB2312" w:hAnsi="Times New Roman" w:hint="eastAsia"/>
          <w:bCs/>
          <w:color w:val="000000"/>
          <w:sz w:val="32"/>
          <w:szCs w:val="32"/>
        </w:rPr>
        <w:t>中转场所</w:t>
      </w:r>
      <w:r>
        <w:rPr>
          <w:rFonts w:ascii="Times New Roman" w:eastAsia="仿宋_GB2312" w:hAnsi="Times New Roman" w:hint="eastAsia"/>
          <w:bCs/>
          <w:color w:val="000000"/>
          <w:sz w:val="32"/>
          <w:szCs w:val="32"/>
        </w:rPr>
        <w:t>、</w:t>
      </w:r>
      <w:r w:rsidR="00571B9F">
        <w:rPr>
          <w:rFonts w:ascii="Times New Roman" w:eastAsia="仿宋_GB2312" w:hAnsi="Times New Roman" w:hint="eastAsia"/>
          <w:bCs/>
          <w:color w:val="000000"/>
          <w:sz w:val="32"/>
          <w:szCs w:val="32"/>
        </w:rPr>
        <w:t>龙城</w:t>
      </w:r>
      <w:r w:rsidRPr="00633470">
        <w:rPr>
          <w:rFonts w:ascii="Times New Roman" w:eastAsia="仿宋_GB2312" w:hAnsi="Times New Roman" w:hint="eastAsia"/>
          <w:bCs/>
          <w:color w:val="000000"/>
          <w:sz w:val="32"/>
          <w:szCs w:val="32"/>
        </w:rPr>
        <w:t>中转场所</w:t>
      </w:r>
      <w:r w:rsidRPr="00FA2E17">
        <w:rPr>
          <w:rFonts w:ascii="Times New Roman" w:eastAsia="仿宋_GB2312" w:hAnsi="Times New Roman" w:hint="eastAsia"/>
          <w:bCs/>
          <w:color w:val="000000"/>
          <w:sz w:val="32"/>
          <w:szCs w:val="32"/>
        </w:rPr>
        <w:t>。</w:t>
      </w:r>
    </w:p>
    <w:p w14:paraId="6F59FB42" w14:textId="77777777" w:rsidR="0092208A" w:rsidRDefault="0092208A" w:rsidP="0092208A">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A2D6779" w14:textId="77777777" w:rsidR="00FD6933" w:rsidRDefault="00FD6933" w:rsidP="00FD6933">
      <w:pPr>
        <w:widowControl/>
        <w:spacing w:after="78" w:line="640" w:lineRule="exact"/>
        <w:ind w:firstLineChars="200" w:firstLine="640"/>
        <w:jc w:val="left"/>
        <w:rPr>
          <w:rFonts w:ascii="Times New Roman" w:eastAsia="仿宋_GB2312" w:hAnsi="Times New Roman"/>
          <w:bCs/>
          <w:color w:val="000000"/>
          <w:sz w:val="32"/>
          <w:szCs w:val="32"/>
        </w:rPr>
      </w:pPr>
      <w:bookmarkStart w:id="3"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6AE788F6" w14:textId="77777777" w:rsidR="00FD6933" w:rsidRDefault="00FD6933" w:rsidP="00FD693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月至今）</w:t>
      </w:r>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bookmarkStart w:id="4" w:name="_Hlk179300559"/>
      <w:r>
        <w:rPr>
          <w:rFonts w:ascii="Times New Roman" w:eastAsia="仿宋_GB2312" w:hAnsi="Times New Roman" w:hint="eastAsia"/>
          <w:bCs/>
          <w:color w:val="000000"/>
          <w:sz w:val="32"/>
          <w:szCs w:val="32"/>
        </w:rPr>
        <w:t>（提供</w:t>
      </w:r>
      <w:r w:rsidRPr="00797E33">
        <w:rPr>
          <w:rFonts w:ascii="Times New Roman" w:eastAsia="仿宋_GB2312" w:hAnsi="Times New Roman" w:hint="eastAsia"/>
          <w:bCs/>
          <w:color w:val="000000"/>
          <w:sz w:val="32"/>
          <w:szCs w:val="32"/>
        </w:rPr>
        <w:t>本企业在国家企业信用信息公示系统、信用中国、中国执行信息公开网网站查询情况截图</w:t>
      </w:r>
      <w:r>
        <w:rPr>
          <w:rFonts w:ascii="Times New Roman" w:eastAsia="仿宋_GB2312" w:hAnsi="Times New Roman"/>
          <w:bCs/>
          <w:color w:val="000000"/>
          <w:sz w:val="32"/>
          <w:szCs w:val="32"/>
        </w:rPr>
        <w:t>或提供</w:t>
      </w:r>
      <w:r>
        <w:rPr>
          <w:rFonts w:ascii="Times New Roman" w:eastAsia="仿宋_GB2312" w:hAnsi="Times New Roman"/>
          <w:bCs/>
          <w:sz w:val="32"/>
          <w:szCs w:val="32"/>
        </w:rPr>
        <w:t>承诺</w:t>
      </w:r>
      <w:r>
        <w:rPr>
          <w:rFonts w:ascii="Times New Roman" w:eastAsia="仿宋_GB2312" w:hAnsi="Times New Roman" w:hint="eastAsia"/>
          <w:bCs/>
          <w:color w:val="000000"/>
          <w:sz w:val="32"/>
          <w:szCs w:val="32"/>
        </w:rPr>
        <w:t>函）</w:t>
      </w:r>
      <w:bookmarkEnd w:id="4"/>
      <w:r>
        <w:rPr>
          <w:rFonts w:ascii="Times New Roman" w:eastAsia="仿宋_GB2312" w:hAnsi="Times New Roman" w:hint="eastAsia"/>
          <w:bCs/>
          <w:color w:val="000000"/>
          <w:sz w:val="32"/>
          <w:szCs w:val="32"/>
        </w:rPr>
        <w:t>；</w:t>
      </w:r>
    </w:p>
    <w:p w14:paraId="4F7E36CF" w14:textId="77777777" w:rsidR="00FD6933" w:rsidRDefault="00FD6933" w:rsidP="00FD693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38097D57" w14:textId="77777777" w:rsidR="00FD6933" w:rsidRDefault="00FD6933" w:rsidP="00FD693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5F1A39C9" w14:textId="77777777" w:rsidR="00FD6933" w:rsidRDefault="00FD6933" w:rsidP="00FD693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p>
    <w:p w14:paraId="0C27C34B" w14:textId="77777777" w:rsidR="00FD6933" w:rsidRPr="00A169CF" w:rsidRDefault="00FD6933" w:rsidP="00FD693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r w:rsidRPr="00A169CF">
        <w:rPr>
          <w:rFonts w:ascii="Times New Roman" w:eastAsia="仿宋_GB2312" w:hAnsi="Times New Roman" w:hint="eastAsia"/>
          <w:bCs/>
          <w:color w:val="000000"/>
          <w:sz w:val="32"/>
          <w:szCs w:val="32"/>
        </w:rPr>
        <w:t>不接受联合体参选；</w:t>
      </w:r>
    </w:p>
    <w:p w14:paraId="6C7BBD9B" w14:textId="77777777" w:rsidR="00FD6933" w:rsidRPr="00A169CF" w:rsidRDefault="00FD6933" w:rsidP="00FD693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w:t>
      </w:r>
      <w:r w:rsidRPr="00A169CF">
        <w:rPr>
          <w:rFonts w:ascii="Times New Roman" w:eastAsia="仿宋_GB2312" w:hAnsi="Times New Roman" w:hint="eastAsia"/>
          <w:bCs/>
          <w:color w:val="000000"/>
          <w:sz w:val="32"/>
          <w:szCs w:val="32"/>
        </w:rPr>
        <w:t>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3"/>
    <w:p w14:paraId="2D32A929"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B904637" w14:textId="77777777" w:rsidR="0092208A" w:rsidRPr="00617DE4" w:rsidRDefault="0092208A" w:rsidP="0092208A">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617DE4">
        <w:rPr>
          <w:rFonts w:ascii="仿宋_GB2312" w:eastAsia="仿宋_GB2312" w:hAnsi="仿宋" w:cs="仿宋" w:hint="eastAsia"/>
          <w:kern w:val="0"/>
          <w:sz w:val="32"/>
          <w:szCs w:val="32"/>
        </w:rPr>
        <w:t>参选单位应就本次选聘报送相关参选文件，包括：</w:t>
      </w:r>
    </w:p>
    <w:p w14:paraId="60B9AE8F" w14:textId="17AB5CFB" w:rsidR="0092208A" w:rsidRPr="00617DE4" w:rsidRDefault="0092208A" w:rsidP="00183E1F">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bookmarkStart w:id="5" w:name="_Hlk173767070"/>
      <w:r w:rsidRPr="00617DE4">
        <w:rPr>
          <w:rFonts w:ascii="仿宋_GB2312" w:eastAsia="仿宋_GB2312" w:hAnsi="仿宋" w:cs="仿宋" w:hint="eastAsia"/>
          <w:kern w:val="0"/>
          <w:sz w:val="32"/>
          <w:szCs w:val="32"/>
        </w:rPr>
        <w:t>1.</w:t>
      </w:r>
      <w:r w:rsidR="00DA63D6" w:rsidRPr="00617DE4">
        <w:rPr>
          <w:rFonts w:ascii="仿宋_GB2312" w:eastAsia="仿宋_GB2312" w:hAnsi="仿宋" w:cs="仿宋" w:hint="eastAsia"/>
          <w:kern w:val="0"/>
          <w:sz w:val="32"/>
          <w:szCs w:val="32"/>
        </w:rPr>
        <w:t>供应商</w:t>
      </w:r>
      <w:r w:rsidRPr="00617DE4">
        <w:rPr>
          <w:rFonts w:ascii="仿宋_GB2312" w:eastAsia="仿宋_GB2312" w:hAnsi="仿宋" w:cs="仿宋" w:hint="eastAsia"/>
          <w:kern w:val="0"/>
          <w:sz w:val="32"/>
          <w:szCs w:val="32"/>
        </w:rPr>
        <w:t>基本情况表；</w:t>
      </w:r>
    </w:p>
    <w:p w14:paraId="6B4AE7CC" w14:textId="2B557B02" w:rsidR="0092208A" w:rsidRPr="00617DE4" w:rsidRDefault="00183E1F" w:rsidP="00183E1F">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617DE4">
        <w:rPr>
          <w:rFonts w:ascii="仿宋_GB2312" w:eastAsia="仿宋_GB2312" w:hAnsi="仿宋" w:cs="仿宋" w:hint="eastAsia"/>
          <w:kern w:val="0"/>
          <w:sz w:val="32"/>
          <w:szCs w:val="32"/>
        </w:rPr>
        <w:t>2</w:t>
      </w:r>
      <w:r w:rsidR="0092208A" w:rsidRPr="00617DE4">
        <w:rPr>
          <w:rFonts w:ascii="仿宋_GB2312" w:eastAsia="仿宋_GB2312" w:hAnsi="仿宋" w:cs="仿宋" w:hint="eastAsia"/>
          <w:kern w:val="0"/>
          <w:sz w:val="32"/>
          <w:szCs w:val="32"/>
        </w:rPr>
        <w:t>.资质文件</w:t>
      </w:r>
      <w:r w:rsidR="00DA63D6" w:rsidRPr="00617DE4">
        <w:rPr>
          <w:rFonts w:ascii="仿宋_GB2312" w:eastAsia="仿宋_GB2312" w:hAnsi="仿宋" w:cs="仿宋" w:hint="eastAsia"/>
          <w:kern w:val="0"/>
          <w:sz w:val="32"/>
          <w:szCs w:val="32"/>
        </w:rPr>
        <w:t>（</w:t>
      </w:r>
      <w:r w:rsidR="000F1503" w:rsidRPr="00617DE4">
        <w:rPr>
          <w:rFonts w:ascii="仿宋_GB2312" w:eastAsia="仿宋_GB2312" w:hAnsi="仿宋" w:cs="仿宋" w:hint="eastAsia"/>
          <w:kern w:val="0"/>
          <w:sz w:val="32"/>
          <w:szCs w:val="32"/>
        </w:rPr>
        <w:t>营业执照、</w:t>
      </w:r>
      <w:r w:rsidR="00DA63D6" w:rsidRPr="00617DE4">
        <w:rPr>
          <w:rFonts w:ascii="仿宋_GB2312" w:eastAsia="仿宋_GB2312" w:hAnsi="仿宋" w:cs="仿宋" w:hint="eastAsia"/>
          <w:kern w:val="0"/>
          <w:sz w:val="32"/>
          <w:szCs w:val="32"/>
        </w:rPr>
        <w:t>承诺函</w:t>
      </w:r>
      <w:r w:rsidR="00FD6933" w:rsidRPr="00617DE4">
        <w:rPr>
          <w:rFonts w:ascii="仿宋_GB2312" w:eastAsia="仿宋_GB2312" w:hAnsi="Times New Roman" w:hint="eastAsia"/>
          <w:bCs/>
          <w:color w:val="000000"/>
          <w:sz w:val="32"/>
          <w:szCs w:val="32"/>
        </w:rPr>
        <w:t>、踏勘确认表等</w:t>
      </w:r>
      <w:r w:rsidR="00DA63D6" w:rsidRPr="00617DE4">
        <w:rPr>
          <w:rFonts w:ascii="仿宋_GB2312" w:eastAsia="仿宋_GB2312" w:hAnsi="仿宋" w:cs="仿宋" w:hint="eastAsia"/>
          <w:kern w:val="0"/>
          <w:sz w:val="32"/>
          <w:szCs w:val="32"/>
        </w:rPr>
        <w:t>）</w:t>
      </w:r>
      <w:r w:rsidR="0092208A" w:rsidRPr="00617DE4">
        <w:rPr>
          <w:rFonts w:ascii="仿宋_GB2312" w:eastAsia="仿宋_GB2312" w:hAnsi="仿宋" w:cs="仿宋" w:hint="eastAsia"/>
          <w:kern w:val="0"/>
          <w:sz w:val="32"/>
          <w:szCs w:val="32"/>
        </w:rPr>
        <w:t>；</w:t>
      </w:r>
    </w:p>
    <w:p w14:paraId="33AB60EA" w14:textId="59BCDF12" w:rsidR="0092208A" w:rsidRPr="00617DE4" w:rsidRDefault="00183E1F" w:rsidP="00183E1F">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617DE4">
        <w:rPr>
          <w:rFonts w:ascii="仿宋_GB2312" w:eastAsia="仿宋_GB2312" w:hAnsi="仿宋" w:cs="仿宋" w:hint="eastAsia"/>
          <w:kern w:val="0"/>
          <w:sz w:val="32"/>
          <w:szCs w:val="32"/>
        </w:rPr>
        <w:t>3</w:t>
      </w:r>
      <w:r w:rsidR="0092208A" w:rsidRPr="00617DE4">
        <w:rPr>
          <w:rFonts w:ascii="仿宋_GB2312" w:eastAsia="仿宋_GB2312" w:hAnsi="仿宋" w:cs="仿宋" w:hint="eastAsia"/>
          <w:kern w:val="0"/>
          <w:sz w:val="32"/>
          <w:szCs w:val="32"/>
        </w:rPr>
        <w:t>.报价</w:t>
      </w:r>
      <w:r w:rsidR="00DA63D6" w:rsidRPr="00617DE4">
        <w:rPr>
          <w:rFonts w:ascii="仿宋_GB2312" w:eastAsia="仿宋_GB2312" w:hAnsi="仿宋" w:cs="仿宋" w:hint="eastAsia"/>
          <w:kern w:val="0"/>
          <w:sz w:val="32"/>
          <w:szCs w:val="32"/>
        </w:rPr>
        <w:t>一览表</w:t>
      </w:r>
      <w:r w:rsidR="0092208A" w:rsidRPr="00617DE4">
        <w:rPr>
          <w:rFonts w:ascii="仿宋_GB2312" w:eastAsia="仿宋_GB2312" w:hAnsi="仿宋" w:cs="仿宋" w:hint="eastAsia"/>
          <w:kern w:val="0"/>
          <w:sz w:val="32"/>
          <w:szCs w:val="32"/>
        </w:rPr>
        <w:t>（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14:textId="4F4D7372" w:rsidR="005424FA" w:rsidRPr="00617DE4" w:rsidRDefault="005424FA" w:rsidP="000F1503">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617DE4">
        <w:rPr>
          <w:rFonts w:ascii="仿宋_GB2312" w:eastAsia="仿宋_GB2312" w:hAnsi="仿宋" w:cs="仿宋" w:hint="eastAsia"/>
          <w:kern w:val="0"/>
          <w:sz w:val="32"/>
          <w:szCs w:val="32"/>
        </w:rPr>
        <w:lastRenderedPageBreak/>
        <w:t>以上格式可参考</w:t>
      </w:r>
      <w:r w:rsidRPr="00617DE4">
        <w:rPr>
          <w:rFonts w:ascii="仿宋_GB2312" w:eastAsia="仿宋_GB2312" w:hAnsi="仿宋" w:cs="仿宋" w:hint="eastAsia"/>
          <w:b/>
          <w:bCs/>
          <w:kern w:val="0"/>
          <w:sz w:val="32"/>
          <w:szCs w:val="32"/>
        </w:rPr>
        <w:t>第三章 报价文件格式</w:t>
      </w:r>
      <w:r w:rsidR="00054DB0" w:rsidRPr="00617DE4">
        <w:rPr>
          <w:rFonts w:ascii="仿宋_GB2312" w:eastAsia="仿宋_GB2312" w:hAnsi="仿宋" w:cs="仿宋" w:hint="eastAsia"/>
          <w:kern w:val="0"/>
          <w:sz w:val="32"/>
          <w:szCs w:val="32"/>
        </w:rPr>
        <w:t>，以上资料均需加盖公章或业务章</w:t>
      </w:r>
      <w:r w:rsidR="00FD6933" w:rsidRPr="00617DE4">
        <w:rPr>
          <w:rFonts w:ascii="仿宋_GB2312" w:eastAsia="仿宋_GB2312" w:hAnsi="仿宋" w:cs="仿宋" w:hint="eastAsia"/>
          <w:kern w:val="0"/>
          <w:sz w:val="32"/>
          <w:szCs w:val="32"/>
        </w:rPr>
        <w:t>，并在截止时间前完成报价</w:t>
      </w:r>
      <w:r w:rsidRPr="00617DE4">
        <w:rPr>
          <w:rFonts w:ascii="仿宋_GB2312" w:eastAsia="仿宋_GB2312" w:hAnsi="仿宋" w:cs="仿宋" w:hint="eastAsia"/>
          <w:kern w:val="0"/>
          <w:sz w:val="32"/>
          <w:szCs w:val="32"/>
        </w:rPr>
        <w:t>。</w:t>
      </w:r>
    </w:p>
    <w:bookmarkEnd w:id="5"/>
    <w:p w14:paraId="79627150"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6C3F385" w14:textId="77777777" w:rsidR="00FD6933" w:rsidRPr="00614A75" w:rsidRDefault="00FD6933" w:rsidP="00CB00AC">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614A75">
        <w:rPr>
          <w:rFonts w:ascii="仿宋_GB2312" w:eastAsia="仿宋_GB2312" w:hAnsi="仿宋" w:cs="仿宋" w:hint="eastAsia"/>
          <w:kern w:val="0"/>
          <w:sz w:val="32"/>
          <w:szCs w:val="32"/>
        </w:rPr>
        <w:t>本次采用线上选聘，具体程序如下：</w:t>
      </w:r>
    </w:p>
    <w:p w14:paraId="4661FC20" w14:textId="77777777" w:rsidR="00FD6933" w:rsidRPr="00614A75" w:rsidRDefault="00FD6933" w:rsidP="00CB00AC">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614A75">
        <w:rPr>
          <w:rFonts w:ascii="仿宋_GB2312" w:eastAsia="仿宋_GB2312" w:hAnsi="仿宋" w:cs="仿宋" w:hint="eastAsia"/>
          <w:kern w:val="0"/>
          <w:sz w:val="32"/>
          <w:szCs w:val="32"/>
        </w:rPr>
        <w:t>（一）在截止报价时间前，各参选单位以邮件形式递交报价文件至询价公告指定邮箱；</w:t>
      </w:r>
    </w:p>
    <w:p w14:paraId="3812240D" w14:textId="77777777" w:rsidR="00FD6933" w:rsidRPr="00614A75" w:rsidRDefault="00FD6933" w:rsidP="00CB00AC">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614A75">
        <w:rPr>
          <w:rFonts w:ascii="仿宋_GB2312" w:eastAsia="仿宋_GB2312" w:hAnsi="仿宋" w:cs="仿宋" w:hint="eastAsia"/>
          <w:kern w:val="0"/>
          <w:sz w:val="32"/>
          <w:szCs w:val="32"/>
        </w:rPr>
        <w:t>（二）评审委员会对参选单位进行资格审查，如存在审核未通过的单位，则记录原因并以邮件形式通知未通过的单位；</w:t>
      </w:r>
    </w:p>
    <w:p w14:paraId="2AFDEB0E" w14:textId="77777777" w:rsidR="00FD6933" w:rsidRPr="00614A75" w:rsidRDefault="00FD6933" w:rsidP="00CB00AC">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614A75">
        <w:rPr>
          <w:rFonts w:ascii="仿宋_GB2312" w:eastAsia="仿宋_GB2312" w:hAnsi="仿宋" w:cs="仿宋" w:hint="eastAsia"/>
          <w:kern w:val="0"/>
          <w:sz w:val="32"/>
          <w:szCs w:val="32"/>
        </w:rPr>
        <w:t>（三）评审委员会根据询价规则形成询价报告，确定候选人排名；</w:t>
      </w:r>
    </w:p>
    <w:p w14:paraId="0157A894" w14:textId="6E32BFC7" w:rsidR="00183E1F" w:rsidRPr="00614A75" w:rsidRDefault="00FD6933" w:rsidP="00CB00AC">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614A75">
        <w:rPr>
          <w:rFonts w:ascii="仿宋_GB2312" w:eastAsia="仿宋_GB2312" w:hAnsi="仿宋" w:cs="仿宋" w:hint="eastAsia"/>
          <w:kern w:val="0"/>
          <w:sz w:val="32"/>
          <w:szCs w:val="32"/>
        </w:rPr>
        <w:t>（四）询价结束后，采购人将询价结果报公司内部决策，通过后将结果通知中选单位，双方择日签订正式协议</w:t>
      </w:r>
      <w:r w:rsidR="00183E1F" w:rsidRPr="00614A75">
        <w:rPr>
          <w:rFonts w:ascii="仿宋_GB2312" w:eastAsia="仿宋_GB2312" w:hAnsi="仿宋" w:cs="仿宋" w:hint="eastAsia"/>
          <w:kern w:val="0"/>
          <w:sz w:val="32"/>
          <w:szCs w:val="32"/>
        </w:rPr>
        <w:t>。</w:t>
      </w:r>
    </w:p>
    <w:p w14:paraId="0C976B69" w14:textId="48B5CBC9" w:rsidR="0092208A" w:rsidRDefault="0092208A" w:rsidP="00183E1F">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80050B8" w14:textId="329B44D3" w:rsidR="0092208A" w:rsidRDefault="0092208A" w:rsidP="0092208A">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w:t>
      </w:r>
      <w:r w:rsidR="00FD6933" w:rsidRPr="00FD6933">
        <w:rPr>
          <w:rFonts w:ascii="仿宋_GB2312" w:eastAsia="仿宋_GB2312" w:hAnsi="仿宋" w:hint="eastAsia"/>
          <w:color w:val="000000"/>
          <w:sz w:val="32"/>
          <w:szCs w:val="32"/>
        </w:rPr>
        <w:t>响应文件递交截止时间为2024年10月1</w:t>
      </w:r>
      <w:r w:rsidR="00FD6933">
        <w:rPr>
          <w:rFonts w:ascii="仿宋_GB2312" w:eastAsia="仿宋_GB2312" w:hAnsi="仿宋" w:hint="eastAsia"/>
          <w:color w:val="000000"/>
          <w:sz w:val="32"/>
          <w:szCs w:val="32"/>
        </w:rPr>
        <w:t>5</w:t>
      </w:r>
      <w:r w:rsidR="00FD6933" w:rsidRPr="00FD6933">
        <w:rPr>
          <w:rFonts w:ascii="仿宋_GB2312" w:eastAsia="仿宋_GB2312" w:hAnsi="仿宋" w:hint="eastAsia"/>
          <w:color w:val="000000"/>
          <w:sz w:val="32"/>
          <w:szCs w:val="32"/>
        </w:rPr>
        <w:t>日18时00分（北京时间）</w:t>
      </w:r>
      <w:r>
        <w:rPr>
          <w:rFonts w:ascii="仿宋" w:eastAsia="仿宋" w:hAnsi="仿宋" w:cs="仿宋" w:hint="eastAsia"/>
          <w:color w:val="000000"/>
          <w:sz w:val="32"/>
          <w:szCs w:val="32"/>
        </w:rPr>
        <w:t>；</w:t>
      </w:r>
    </w:p>
    <w:p w14:paraId="2F2577D0" w14:textId="77777777" w:rsidR="0092208A" w:rsidRDefault="0092208A" w:rsidP="0092208A">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69EC9F8" w14:textId="6B1600B5" w:rsidR="0092208A" w:rsidRDefault="00183E1F" w:rsidP="0092208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24B70530" w14:textId="77777777" w:rsidR="0092208A" w:rsidRDefault="0092208A" w:rsidP="0092208A">
      <w:pPr>
        <w:pStyle w:val="a7"/>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C4ED0F7" w14:textId="77A63286"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sidR="00183E1F">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sidR="00183E1F" w:rsidRPr="00183E1F">
        <w:rPr>
          <w:rFonts w:ascii="Times New Roman" w:eastAsia="仿宋_GB2312" w:hAnsi="Times New Roman" w:hint="eastAsia"/>
          <w:color w:val="000000"/>
          <w:sz w:val="32"/>
          <w:szCs w:val="32"/>
        </w:rPr>
        <w:t>采购人对所有</w:t>
      </w:r>
      <w:r w:rsidR="00183E1F">
        <w:rPr>
          <w:rFonts w:ascii="Times New Roman" w:eastAsia="仿宋_GB2312" w:hAnsi="Times New Roman" w:hint="eastAsia"/>
          <w:color w:val="000000"/>
          <w:sz w:val="32"/>
          <w:szCs w:val="32"/>
        </w:rPr>
        <w:t>参选</w:t>
      </w:r>
      <w:r w:rsidR="00183E1F" w:rsidRPr="00183E1F">
        <w:rPr>
          <w:rFonts w:ascii="Times New Roman" w:eastAsia="仿宋_GB2312" w:hAnsi="Times New Roman" w:hint="eastAsia"/>
          <w:color w:val="000000"/>
          <w:sz w:val="32"/>
          <w:szCs w:val="32"/>
        </w:rPr>
        <w:t>供应商进行资格审查，资格审查合格的供应商报价成立，根据最低价法确定中选人</w:t>
      </w:r>
      <w:r>
        <w:rPr>
          <w:rFonts w:ascii="Times New Roman" w:eastAsia="仿宋_GB2312" w:hAnsi="Times New Roman" w:hint="eastAsia"/>
          <w:color w:val="000000"/>
          <w:sz w:val="32"/>
          <w:szCs w:val="32"/>
        </w:rPr>
        <w:t>。</w:t>
      </w:r>
    </w:p>
    <w:p w14:paraId="7050B25E"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2D7AD04" w14:textId="6AEF751A" w:rsidR="0092208A" w:rsidRDefault="0092208A" w:rsidP="0092208A">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w:t>
      </w:r>
      <w:r>
        <w:rPr>
          <w:rFonts w:ascii="Times New Roman" w:eastAsia="仿宋_GB2312" w:hAnsi="Times New Roman" w:hint="eastAsia"/>
          <w:color w:val="000000"/>
          <w:sz w:val="32"/>
          <w:szCs w:val="32"/>
        </w:rPr>
        <w:t>采用</w:t>
      </w:r>
      <w:r w:rsidR="001C5ADA">
        <w:rPr>
          <w:rFonts w:ascii="Times New Roman" w:eastAsia="仿宋_GB2312" w:hAnsi="Times New Roman" w:hint="eastAsia"/>
          <w:color w:val="000000"/>
          <w:sz w:val="32"/>
          <w:szCs w:val="32"/>
        </w:rPr>
        <w:t>总价</w:t>
      </w:r>
      <w:r>
        <w:rPr>
          <w:rFonts w:ascii="Times New Roman" w:eastAsia="仿宋_GB2312" w:hAnsi="Times New Roman" w:hint="eastAsia"/>
          <w:color w:val="000000"/>
          <w:sz w:val="32"/>
          <w:szCs w:val="32"/>
        </w:rPr>
        <w:t>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07156FD0"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C6F2D9E" w14:textId="7229FF64"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6" w:name="_Hlk173242607"/>
      <w:r w:rsidR="00EF3CE7" w:rsidRPr="00F902AC">
        <w:rPr>
          <w:rFonts w:ascii="Times New Roman" w:eastAsia="仿宋_GB2312" w:hAnsi="Times New Roman" w:hint="eastAsia"/>
          <w:bCs/>
          <w:color w:val="000000"/>
          <w:sz w:val="32"/>
          <w:szCs w:val="32"/>
        </w:rPr>
        <w:t>深圳市深水水务咨询有限公司官网（</w:t>
      </w:r>
      <w:r w:rsidR="00EF3CE7" w:rsidRPr="00F902AC">
        <w:rPr>
          <w:rFonts w:ascii="Times New Roman" w:eastAsia="仿宋_GB2312" w:hAnsi="Times New Roman" w:hint="eastAsia"/>
          <w:bCs/>
          <w:color w:val="000000"/>
          <w:sz w:val="32"/>
          <w:szCs w:val="32"/>
        </w:rPr>
        <w:t>http://www.szsszx.com/</w:t>
      </w:r>
      <w:r w:rsidR="00EF3CE7" w:rsidRPr="00F902AC">
        <w:rPr>
          <w:rFonts w:ascii="Times New Roman" w:eastAsia="仿宋_GB2312" w:hAnsi="Times New Roman" w:hint="eastAsia"/>
          <w:bCs/>
          <w:color w:val="000000"/>
          <w:sz w:val="32"/>
          <w:szCs w:val="32"/>
        </w:rPr>
        <w:t>）</w:t>
      </w:r>
      <w:bookmarkEnd w:id="6"/>
      <w:r>
        <w:rPr>
          <w:rFonts w:ascii="Times New Roman" w:eastAsia="仿宋_GB2312" w:hAnsi="Times New Roman" w:hint="eastAsia"/>
          <w:color w:val="000000"/>
          <w:sz w:val="32"/>
          <w:szCs w:val="32"/>
        </w:rPr>
        <w:t>发布更正公告，该澄清或修改内容为询价文件的组成部分。</w:t>
      </w:r>
    </w:p>
    <w:p w14:paraId="3035E2F0" w14:textId="2CA9B5A8"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w:t>
      </w:r>
      <w:r w:rsidR="00EF3CE7">
        <w:rPr>
          <w:rFonts w:ascii="Times New Roman" w:eastAsia="仿宋_GB2312" w:hAnsi="Times New Roman" w:hint="eastAsia"/>
          <w:color w:val="000000"/>
          <w:sz w:val="32"/>
          <w:szCs w:val="32"/>
        </w:rPr>
        <w:t>以邮件形式</w:t>
      </w:r>
      <w:r>
        <w:rPr>
          <w:rFonts w:ascii="Times New Roman" w:eastAsia="仿宋_GB2312" w:hAnsi="Times New Roman" w:hint="eastAsia"/>
          <w:color w:val="000000"/>
          <w:sz w:val="32"/>
          <w:szCs w:val="32"/>
        </w:rPr>
        <w:t>向采购人提出申请（截止时间</w:t>
      </w:r>
      <w:r w:rsidR="00EF3CE7">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sidR="001C5ADA">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sidR="00FD6933">
        <w:rPr>
          <w:rFonts w:ascii="Times New Roman" w:eastAsia="仿宋_GB2312" w:hAnsi="Times New Roman" w:hint="eastAsia"/>
          <w:bCs/>
          <w:color w:val="000000"/>
          <w:sz w:val="32"/>
          <w:szCs w:val="32"/>
        </w:rPr>
        <w:t>15</w:t>
      </w:r>
      <w:r>
        <w:rPr>
          <w:rFonts w:ascii="Times New Roman" w:eastAsia="仿宋_GB2312" w:hAnsi="Times New Roman"/>
          <w:bCs/>
          <w:color w:val="000000"/>
          <w:sz w:val="32"/>
          <w:szCs w:val="32"/>
        </w:rPr>
        <w:t>日</w:t>
      </w:r>
      <w:r w:rsidR="00FD6933">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1E4FD12E" w14:textId="40BF3BC1"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w:t>
      </w:r>
      <w:r w:rsidR="00EF3CE7">
        <w:rPr>
          <w:rFonts w:ascii="Times New Roman" w:eastAsia="仿宋_GB2312" w:hAnsi="Times New Roman" w:hint="eastAsia"/>
          <w:color w:val="000000"/>
          <w:sz w:val="32"/>
          <w:szCs w:val="32"/>
        </w:rPr>
        <w:t>在</w:t>
      </w:r>
      <w:r w:rsidR="00EF3CE7" w:rsidRPr="00F902AC">
        <w:rPr>
          <w:rFonts w:ascii="Times New Roman" w:eastAsia="仿宋_GB2312" w:hAnsi="Times New Roman" w:hint="eastAsia"/>
          <w:bCs/>
          <w:color w:val="000000"/>
          <w:sz w:val="32"/>
          <w:szCs w:val="32"/>
        </w:rPr>
        <w:t>深圳市深水水务咨询有限公司官网（</w:t>
      </w:r>
      <w:r w:rsidR="00EF3CE7" w:rsidRPr="00F902AC">
        <w:rPr>
          <w:rFonts w:ascii="Times New Roman" w:eastAsia="仿宋_GB2312" w:hAnsi="Times New Roman" w:hint="eastAsia"/>
          <w:bCs/>
          <w:color w:val="000000"/>
          <w:sz w:val="32"/>
          <w:szCs w:val="32"/>
        </w:rPr>
        <w:t>http://www.szsszx.com/</w:t>
      </w:r>
      <w:r w:rsidR="00EF3CE7" w:rsidRPr="00F902AC">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w:t>
      </w:r>
      <w:r>
        <w:rPr>
          <w:rFonts w:ascii="Times New Roman" w:eastAsia="仿宋_GB2312" w:hAnsi="Times New Roman" w:hint="eastAsia"/>
          <w:color w:val="000000"/>
          <w:sz w:val="32"/>
          <w:szCs w:val="32"/>
        </w:rPr>
        <w:lastRenderedPageBreak/>
        <w:t>阅公告造成的后果由申请人自行承担。</w:t>
      </w:r>
    </w:p>
    <w:p w14:paraId="771889D4"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36C8C18" w14:textId="05AAA70E"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sidR="00FD6933" w:rsidRPr="004262FF">
        <w:rPr>
          <w:rFonts w:ascii="Times New Roman" w:eastAsia="仿宋_GB2312" w:hAnsi="Times New Roman" w:hint="eastAsia"/>
          <w:color w:val="000000"/>
          <w:sz w:val="32"/>
          <w:szCs w:val="32"/>
        </w:rPr>
        <w:t>选人应在结果公告期满后尽快与采购人签订采购合同</w:t>
      </w:r>
      <w:r>
        <w:rPr>
          <w:rFonts w:ascii="Times New Roman" w:eastAsia="仿宋_GB2312" w:hAnsi="Times New Roman" w:hint="eastAsia"/>
          <w:color w:val="000000"/>
          <w:sz w:val="32"/>
          <w:szCs w:val="32"/>
        </w:rPr>
        <w:t>。因中选人原因造成逾期未与采购人签订采购合同的，视为自动放弃；</w:t>
      </w:r>
    </w:p>
    <w:p w14:paraId="764734C8" w14:textId="77777777"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1D3AF0B" w14:textId="77777777" w:rsidR="00EF3CE7" w:rsidRPr="00010902" w:rsidRDefault="00EF3CE7" w:rsidP="00EF3CE7">
      <w:pPr>
        <w:widowControl/>
        <w:spacing w:after="78" w:line="640" w:lineRule="exact"/>
        <w:ind w:firstLineChars="200" w:firstLine="640"/>
        <w:rPr>
          <w:rFonts w:ascii="Times New Roman" w:eastAsia="仿宋_GB2312" w:hAnsi="Times New Roman"/>
          <w:bCs/>
          <w:color w:val="000000"/>
          <w:sz w:val="32"/>
          <w:szCs w:val="32"/>
        </w:rPr>
      </w:pPr>
      <w:r w:rsidRPr="00EF3CE7">
        <w:rPr>
          <w:rFonts w:ascii="Times New Roman" w:eastAsia="仿宋_GB2312" w:hAnsi="Times New Roman" w:hint="eastAsia"/>
          <w:color w:val="000000"/>
          <w:sz w:val="32"/>
          <w:szCs w:val="32"/>
        </w:rPr>
        <w:t>3</w:t>
      </w:r>
      <w:r w:rsidRPr="00EF3CE7">
        <w:rPr>
          <w:rFonts w:ascii="Times New Roman" w:eastAsia="仿宋_GB2312" w:hAnsi="Times New Roman" w:hint="eastAsia"/>
          <w:color w:val="000000"/>
          <w:sz w:val="32"/>
          <w:szCs w:val="32"/>
        </w:rPr>
        <w:t>、</w:t>
      </w:r>
      <w:r w:rsidRPr="00010902">
        <w:rPr>
          <w:rFonts w:ascii="Times New Roman" w:eastAsia="仿宋_GB2312" w:hAnsi="Times New Roman" w:hint="eastAsia"/>
          <w:bCs/>
          <w:color w:val="000000"/>
          <w:sz w:val="32"/>
          <w:szCs w:val="32"/>
        </w:rPr>
        <w:t>评</w:t>
      </w:r>
      <w:r>
        <w:rPr>
          <w:rFonts w:ascii="Times New Roman" w:eastAsia="仿宋_GB2312" w:hAnsi="Times New Roman" w:hint="eastAsia"/>
          <w:bCs/>
          <w:color w:val="000000"/>
          <w:sz w:val="32"/>
          <w:szCs w:val="32"/>
        </w:rPr>
        <w:t>审</w:t>
      </w:r>
      <w:r w:rsidRPr="00010902">
        <w:rPr>
          <w:rFonts w:ascii="Times New Roman" w:eastAsia="仿宋_GB2312" w:hAnsi="Times New Roman" w:hint="eastAsia"/>
          <w:bCs/>
          <w:color w:val="000000"/>
          <w:sz w:val="32"/>
          <w:szCs w:val="32"/>
        </w:rPr>
        <w:t>委员会认为参选供应商的报价明显低于</w:t>
      </w:r>
      <w:r>
        <w:rPr>
          <w:rFonts w:ascii="Times New Roman" w:eastAsia="仿宋_GB2312" w:hAnsi="Times New Roman" w:hint="eastAsia"/>
          <w:bCs/>
          <w:color w:val="000000"/>
          <w:sz w:val="32"/>
          <w:szCs w:val="32"/>
        </w:rPr>
        <w:t>或高于</w:t>
      </w:r>
      <w:r w:rsidRPr="00010902">
        <w:rPr>
          <w:rFonts w:ascii="Times New Roman" w:eastAsia="仿宋_GB2312" w:hAnsi="Times New Roman" w:hint="eastAsia"/>
          <w:bCs/>
          <w:color w:val="000000"/>
          <w:sz w:val="32"/>
          <w:szCs w:val="32"/>
        </w:rPr>
        <w:t>其他通过</w:t>
      </w:r>
      <w:r>
        <w:rPr>
          <w:rFonts w:ascii="Times New Roman" w:eastAsia="仿宋_GB2312" w:hAnsi="Times New Roman" w:hint="eastAsia"/>
          <w:bCs/>
          <w:color w:val="000000"/>
          <w:sz w:val="32"/>
          <w:szCs w:val="32"/>
        </w:rPr>
        <w:t>资格</w:t>
      </w:r>
      <w:r w:rsidRPr="00010902">
        <w:rPr>
          <w:rFonts w:ascii="Times New Roman" w:eastAsia="仿宋_GB2312" w:hAnsi="Times New Roman" w:hint="eastAsia"/>
          <w:bCs/>
          <w:color w:val="000000"/>
          <w:sz w:val="32"/>
          <w:szCs w:val="32"/>
        </w:rPr>
        <w:t>性审查供应商的报价，有可能影响产品质量或者不能诚信履约的，且不能在合理的时间内提供书面说明，或无法提交相关证明材料，参选供应商不能证明其报价合理性的</w:t>
      </w:r>
      <w:r>
        <w:rPr>
          <w:rFonts w:ascii="Times New Roman" w:eastAsia="仿宋_GB2312" w:hAnsi="Times New Roman" w:hint="eastAsia"/>
          <w:bCs/>
          <w:color w:val="000000"/>
          <w:sz w:val="32"/>
          <w:szCs w:val="32"/>
        </w:rPr>
        <w:t>可做无效报价处理。</w:t>
      </w:r>
    </w:p>
    <w:p w14:paraId="24C0C21C"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1E383EB" w14:textId="0004E034" w:rsidR="0092208A" w:rsidRDefault="0092208A" w:rsidP="0092208A">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w:t>
      </w:r>
      <w:r w:rsidR="00EF3CE7" w:rsidRPr="00F56900">
        <w:rPr>
          <w:rFonts w:ascii="Times New Roman" w:eastAsia="仿宋_GB2312" w:hAnsi="Times New Roman" w:hint="eastAsia"/>
          <w:color w:val="000000"/>
          <w:kern w:val="0"/>
          <w:sz w:val="32"/>
          <w:szCs w:val="32"/>
        </w:rPr>
        <w:t>黄工</w:t>
      </w:r>
    </w:p>
    <w:p w14:paraId="60487662" w14:textId="52CEB991" w:rsidR="0092208A" w:rsidRDefault="0092208A" w:rsidP="0092208A">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sidR="00393CA3" w:rsidRPr="009D47DC">
        <w:rPr>
          <w:rFonts w:ascii="Times New Roman" w:eastAsia="仿宋_GB2312" w:hAnsi="Times New Roman" w:hint="eastAsia"/>
          <w:color w:val="000000"/>
          <w:kern w:val="0"/>
          <w:sz w:val="32"/>
          <w:szCs w:val="32"/>
        </w:rPr>
        <w:t>0755+29395688</w:t>
      </w:r>
      <w:r w:rsidR="00393CA3" w:rsidRPr="009D47DC">
        <w:rPr>
          <w:rFonts w:ascii="Times New Roman" w:eastAsia="仿宋_GB2312" w:hAnsi="Times New Roman" w:hint="eastAsia"/>
          <w:color w:val="000000"/>
          <w:kern w:val="0"/>
          <w:sz w:val="32"/>
          <w:szCs w:val="32"/>
        </w:rPr>
        <w:t>转</w:t>
      </w:r>
      <w:r w:rsidR="00393CA3" w:rsidRPr="009D47DC">
        <w:rPr>
          <w:rFonts w:ascii="Times New Roman" w:eastAsia="仿宋_GB2312" w:hAnsi="Times New Roman" w:hint="eastAsia"/>
          <w:color w:val="000000"/>
          <w:kern w:val="0"/>
          <w:sz w:val="32"/>
          <w:szCs w:val="32"/>
        </w:rPr>
        <w:t>8731</w:t>
      </w:r>
    </w:p>
    <w:p w14:paraId="56F2674A" w14:textId="1D527A72" w:rsidR="0092208A" w:rsidRDefault="0092208A" w:rsidP="0092208A">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sidR="00EF3CE7">
        <w:rPr>
          <w:rFonts w:ascii="Times New Roman" w:eastAsia="仿宋_GB2312" w:hAnsi="Times New Roman"/>
          <w:color w:val="000000"/>
          <w:kern w:val="0"/>
          <w:sz w:val="32"/>
          <w:szCs w:val="32"/>
        </w:rPr>
        <w:t>sszxhjcaigou@163.com</w:t>
      </w:r>
    </w:p>
    <w:p w14:paraId="5648E779" w14:textId="77777777" w:rsidR="00EF3CE7" w:rsidRDefault="00EF3CE7" w:rsidP="0092208A">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2C716BFC" w14:textId="60133988" w:rsidR="0092208A" w:rsidRDefault="0092208A" w:rsidP="0092208A">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sidR="001C18EC">
        <w:rPr>
          <w:rFonts w:ascii="Times New Roman" w:eastAsia="仿宋_GB2312" w:hAnsi="Times New Roman" w:cs="宋体" w:hint="eastAsia"/>
          <w:color w:val="000000"/>
          <w:kern w:val="0"/>
          <w:sz w:val="32"/>
          <w:szCs w:val="32"/>
        </w:rPr>
        <w:t>深圳市深水水务咨询有限公司</w:t>
      </w:r>
    </w:p>
    <w:p w14:paraId="7135E36F" w14:textId="2E336F18" w:rsidR="0092208A" w:rsidRDefault="0092208A" w:rsidP="00CB00AC">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t xml:space="preserve">                              </w:t>
      </w:r>
      <w:r w:rsidR="00EF3CE7">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w:t>
      </w:r>
      <w:r w:rsidR="001C5ADA">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月</w:t>
      </w:r>
      <w:r w:rsidR="001C5ADA" w:rsidRPr="00443116">
        <w:rPr>
          <w:rFonts w:ascii="Times New Roman" w:eastAsia="仿宋_GB2312" w:hAnsi="Times New Roman" w:hint="eastAsia"/>
          <w:color w:val="000000"/>
          <w:kern w:val="0"/>
          <w:sz w:val="32"/>
          <w:szCs w:val="32"/>
        </w:rPr>
        <w:t>1</w:t>
      </w:r>
      <w:r w:rsidR="00617DE4">
        <w:rPr>
          <w:rFonts w:ascii="Times New Roman" w:eastAsia="仿宋_GB2312" w:hAnsi="Times New Roman" w:hint="eastAsia"/>
          <w:color w:val="000000"/>
          <w:kern w:val="0"/>
          <w:sz w:val="32"/>
          <w:szCs w:val="32"/>
        </w:rPr>
        <w:t>1</w:t>
      </w:r>
      <w:r w:rsidRPr="00443116">
        <w:rPr>
          <w:rFonts w:ascii="Times New Roman" w:eastAsia="仿宋_GB2312" w:hAnsi="Times New Roman" w:hint="eastAsia"/>
          <w:color w:val="000000"/>
          <w:kern w:val="0"/>
          <w:sz w:val="32"/>
          <w:szCs w:val="32"/>
        </w:rPr>
        <w:t>日</w:t>
      </w:r>
    </w:p>
    <w:p w14:paraId="49EECA3B" w14:textId="4FDB63E3" w:rsidR="00FD6933" w:rsidRPr="00200CDD" w:rsidRDefault="00F96661" w:rsidP="00FD6933">
      <w:pPr>
        <w:pStyle w:val="20"/>
        <w:spacing w:after="78"/>
        <w:jc w:val="center"/>
      </w:pPr>
      <w:r>
        <w:br w:type="page"/>
      </w:r>
      <w:r w:rsidR="00FD6933" w:rsidRPr="00FD6933">
        <w:rPr>
          <w:rFonts w:hint="eastAsia"/>
        </w:rPr>
        <w:lastRenderedPageBreak/>
        <w:t>底泥中转场所修缮服务采购项目</w:t>
      </w:r>
      <w:r w:rsidR="00FD6933">
        <w:rPr>
          <w:rFonts w:hint="eastAsia"/>
        </w:rPr>
        <w:t>现场踏勘确认单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FD6933" w14:paraId="7D64CEDD" w14:textId="77777777" w:rsidTr="00185D13">
        <w:trPr>
          <w:trHeight w:val="620"/>
          <w:jc w:val="center"/>
        </w:trPr>
        <w:tc>
          <w:tcPr>
            <w:tcW w:w="2586" w:type="dxa"/>
            <w:vAlign w:val="center"/>
          </w:tcPr>
          <w:p w14:paraId="68D1149F" w14:textId="77777777" w:rsidR="00FD6933" w:rsidRDefault="00FD6933" w:rsidP="00185D13">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3810F3C6" w14:textId="77777777" w:rsidR="00FD6933" w:rsidRDefault="00FD6933" w:rsidP="00185D13">
            <w:pPr>
              <w:spacing w:after="78" w:line="640" w:lineRule="exact"/>
              <w:jc w:val="center"/>
              <w:rPr>
                <w:rFonts w:eastAsia="仿宋_GB2312"/>
                <w:b/>
                <w:bCs/>
                <w:sz w:val="32"/>
                <w:szCs w:val="32"/>
              </w:rPr>
            </w:pPr>
          </w:p>
        </w:tc>
      </w:tr>
      <w:tr w:rsidR="00FD6933" w14:paraId="67DCA8DD" w14:textId="77777777" w:rsidTr="00185D13">
        <w:trPr>
          <w:trHeight w:val="531"/>
          <w:jc w:val="center"/>
        </w:trPr>
        <w:tc>
          <w:tcPr>
            <w:tcW w:w="2586" w:type="dxa"/>
            <w:vAlign w:val="center"/>
          </w:tcPr>
          <w:p w14:paraId="1F60EF9F" w14:textId="77777777" w:rsidR="00FD6933" w:rsidRDefault="00FD6933" w:rsidP="00185D13">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64D559A3" w14:textId="77777777" w:rsidR="00FD6933" w:rsidRDefault="00FD6933" w:rsidP="00185D13">
            <w:pPr>
              <w:spacing w:after="78" w:line="640" w:lineRule="exact"/>
              <w:jc w:val="center"/>
              <w:rPr>
                <w:rFonts w:eastAsia="仿宋_GB2312"/>
                <w:b/>
                <w:bCs/>
                <w:sz w:val="32"/>
                <w:szCs w:val="32"/>
              </w:rPr>
            </w:pPr>
          </w:p>
        </w:tc>
      </w:tr>
      <w:tr w:rsidR="00FD6933" w14:paraId="32EACA8C" w14:textId="77777777" w:rsidTr="00185D13">
        <w:trPr>
          <w:trHeight w:val="441"/>
          <w:jc w:val="center"/>
        </w:trPr>
        <w:tc>
          <w:tcPr>
            <w:tcW w:w="2586" w:type="dxa"/>
            <w:vAlign w:val="center"/>
          </w:tcPr>
          <w:p w14:paraId="174720A5" w14:textId="77777777" w:rsidR="00FD6933" w:rsidRDefault="00FD6933" w:rsidP="00185D13">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1EBC252C" w14:textId="77777777" w:rsidR="00FD6933" w:rsidRDefault="00FD6933" w:rsidP="00185D13">
            <w:pPr>
              <w:spacing w:after="78" w:line="640" w:lineRule="exact"/>
              <w:rPr>
                <w:rFonts w:eastAsia="仿宋_GB2312"/>
                <w:b/>
                <w:bCs/>
                <w:sz w:val="32"/>
                <w:szCs w:val="32"/>
              </w:rPr>
            </w:pPr>
          </w:p>
        </w:tc>
      </w:tr>
      <w:tr w:rsidR="00FD6933" w14:paraId="5BACAE47" w14:textId="77777777" w:rsidTr="00185D13">
        <w:trPr>
          <w:trHeight w:val="1077"/>
          <w:jc w:val="center"/>
        </w:trPr>
        <w:tc>
          <w:tcPr>
            <w:tcW w:w="2586" w:type="dxa"/>
            <w:vAlign w:val="center"/>
          </w:tcPr>
          <w:p w14:paraId="74693439" w14:textId="77777777" w:rsidR="00FD6933" w:rsidRDefault="00FD6933" w:rsidP="00185D13">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030566F9" w14:textId="16AD99FE" w:rsidR="00FD6933" w:rsidRDefault="00FD6933" w:rsidP="00185D13">
            <w:pPr>
              <w:spacing w:after="78"/>
              <w:ind w:firstLineChars="200" w:firstLine="560"/>
              <w:rPr>
                <w:rFonts w:eastAsia="仿宋_GB2312"/>
                <w:sz w:val="28"/>
                <w:szCs w:val="28"/>
              </w:rPr>
            </w:pPr>
            <w:r>
              <w:rPr>
                <w:rFonts w:eastAsia="仿宋_GB2312" w:hint="eastAsia"/>
                <w:sz w:val="28"/>
                <w:szCs w:val="28"/>
              </w:rPr>
              <w:t>本公司已前往采购人指定的</w:t>
            </w:r>
            <w:r w:rsidRPr="00FD6933">
              <w:rPr>
                <w:rFonts w:eastAsia="仿宋_GB2312" w:hint="eastAsia"/>
                <w:sz w:val="28"/>
                <w:szCs w:val="28"/>
              </w:rPr>
              <w:t>底泥中转场所</w:t>
            </w:r>
            <w:r>
              <w:rPr>
                <w:rFonts w:eastAsia="仿宋_GB2312" w:hint="eastAsia"/>
                <w:sz w:val="28"/>
                <w:szCs w:val="28"/>
              </w:rPr>
              <w:t>进行实地踏勘，本公司对本项采购范围、内容及相对应的情况已进行了确认。</w:t>
            </w:r>
          </w:p>
          <w:p w14:paraId="014C001B" w14:textId="77777777" w:rsidR="00FD6933" w:rsidRDefault="00FD6933" w:rsidP="00185D13">
            <w:pPr>
              <w:spacing w:after="78"/>
              <w:ind w:firstLineChars="200" w:firstLine="560"/>
              <w:rPr>
                <w:rFonts w:eastAsia="仿宋_GB2312"/>
                <w:sz w:val="32"/>
                <w:szCs w:val="32"/>
              </w:rPr>
            </w:pPr>
            <w:r>
              <w:rPr>
                <w:rFonts w:eastAsia="仿宋_GB2312" w:hint="eastAsia"/>
                <w:sz w:val="28"/>
                <w:szCs w:val="28"/>
              </w:rPr>
              <w:t>本公司承诺报价包含完成本项目全部内容所应收取的全部费用未出现任何遗漏。</w:t>
            </w:r>
          </w:p>
        </w:tc>
      </w:tr>
      <w:tr w:rsidR="00FD6933" w14:paraId="7452219F" w14:textId="77777777" w:rsidTr="00185D13">
        <w:trPr>
          <w:trHeight w:val="546"/>
          <w:jc w:val="center"/>
        </w:trPr>
        <w:tc>
          <w:tcPr>
            <w:tcW w:w="2586" w:type="dxa"/>
            <w:vAlign w:val="center"/>
          </w:tcPr>
          <w:p w14:paraId="0AA6B98D" w14:textId="77777777" w:rsidR="00FD6933" w:rsidRDefault="00FD6933" w:rsidP="00185D13">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3928FBD6" w14:textId="77777777" w:rsidR="00FD6933" w:rsidRDefault="00FD6933" w:rsidP="00185D13">
            <w:pPr>
              <w:spacing w:after="78" w:line="640" w:lineRule="exact"/>
              <w:jc w:val="center"/>
              <w:rPr>
                <w:rFonts w:eastAsia="仿宋_GB2312"/>
                <w:b/>
                <w:bCs/>
                <w:sz w:val="32"/>
                <w:szCs w:val="32"/>
              </w:rPr>
            </w:pPr>
          </w:p>
        </w:tc>
      </w:tr>
      <w:tr w:rsidR="00FD6933" w14:paraId="5B609B92" w14:textId="77777777" w:rsidTr="00185D13">
        <w:trPr>
          <w:trHeight w:val="1052"/>
          <w:jc w:val="center"/>
        </w:trPr>
        <w:tc>
          <w:tcPr>
            <w:tcW w:w="2586" w:type="dxa"/>
            <w:vAlign w:val="center"/>
          </w:tcPr>
          <w:p w14:paraId="0DE0CBA6" w14:textId="77777777" w:rsidR="00FD6933" w:rsidRDefault="00FD6933" w:rsidP="00185D13">
            <w:pPr>
              <w:spacing w:after="78" w:line="240" w:lineRule="auto"/>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03F14E97" w14:textId="77777777" w:rsidR="00FD6933" w:rsidRDefault="00FD6933" w:rsidP="00185D13">
            <w:pPr>
              <w:spacing w:after="78" w:line="640" w:lineRule="exact"/>
              <w:jc w:val="center"/>
              <w:rPr>
                <w:rFonts w:eastAsia="仿宋_GB2312"/>
                <w:b/>
                <w:bCs/>
                <w:sz w:val="32"/>
                <w:szCs w:val="32"/>
              </w:rPr>
            </w:pPr>
          </w:p>
        </w:tc>
      </w:tr>
      <w:tr w:rsidR="00FD6933" w14:paraId="7A783F50" w14:textId="77777777" w:rsidTr="00185D13">
        <w:trPr>
          <w:trHeight w:val="836"/>
          <w:jc w:val="center"/>
        </w:trPr>
        <w:tc>
          <w:tcPr>
            <w:tcW w:w="2586" w:type="dxa"/>
            <w:vAlign w:val="center"/>
          </w:tcPr>
          <w:p w14:paraId="243D0A08" w14:textId="77777777" w:rsidR="00FD6933" w:rsidRDefault="00FD6933" w:rsidP="00185D13">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54B68E27" w14:textId="77777777" w:rsidR="00FD6933" w:rsidRDefault="00FD6933" w:rsidP="00185D13">
            <w:pPr>
              <w:spacing w:after="78" w:line="640" w:lineRule="exact"/>
              <w:jc w:val="center"/>
              <w:rPr>
                <w:rFonts w:eastAsia="仿宋_GB2312"/>
                <w:b/>
                <w:bCs/>
                <w:sz w:val="32"/>
                <w:szCs w:val="32"/>
              </w:rPr>
            </w:pPr>
          </w:p>
        </w:tc>
      </w:tr>
      <w:tr w:rsidR="00FD6933" w14:paraId="25DF9BF0" w14:textId="77777777" w:rsidTr="00185D13">
        <w:trPr>
          <w:trHeight w:val="543"/>
          <w:jc w:val="center"/>
        </w:trPr>
        <w:tc>
          <w:tcPr>
            <w:tcW w:w="2586" w:type="dxa"/>
            <w:vAlign w:val="center"/>
          </w:tcPr>
          <w:p w14:paraId="7221D566" w14:textId="77777777" w:rsidR="00FD6933" w:rsidRDefault="00FD6933" w:rsidP="00185D13">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17049548" w14:textId="77777777" w:rsidR="00FD6933" w:rsidRDefault="00FD6933" w:rsidP="00185D13">
            <w:pPr>
              <w:spacing w:after="78" w:line="640" w:lineRule="exact"/>
              <w:jc w:val="center"/>
              <w:rPr>
                <w:rFonts w:eastAsia="仿宋_GB2312"/>
                <w:b/>
                <w:bCs/>
                <w:sz w:val="32"/>
                <w:szCs w:val="32"/>
              </w:rPr>
            </w:pPr>
          </w:p>
        </w:tc>
      </w:tr>
    </w:tbl>
    <w:p w14:paraId="0E6E032F" w14:textId="77777777" w:rsidR="00FD6933" w:rsidRPr="002C4FB2" w:rsidRDefault="00FD6933" w:rsidP="00FD6933">
      <w:pPr>
        <w:spacing w:after="78"/>
        <w:rPr>
          <w:rFonts w:ascii="仿宋_GB2312" w:eastAsia="仿宋_GB2312"/>
        </w:rPr>
      </w:pPr>
      <w:r w:rsidRPr="002C4FB2">
        <w:rPr>
          <w:rFonts w:ascii="仿宋_GB2312" w:eastAsia="仿宋_GB2312" w:hint="eastAsia"/>
        </w:rPr>
        <w:t>注：（1）《现场踏勘确认单》需附2张参选单位到项目现场踏勘的照片，照片内应有参选单位人员及项目人员。</w:t>
      </w:r>
    </w:p>
    <w:p w14:paraId="2D7CD002" w14:textId="77777777" w:rsidR="00FD6933" w:rsidRPr="002C4FB2" w:rsidRDefault="00FD6933" w:rsidP="00FD6933">
      <w:pPr>
        <w:spacing w:after="78"/>
        <w:rPr>
          <w:rFonts w:ascii="仿宋_GB2312" w:eastAsia="仿宋_GB2312"/>
        </w:rPr>
      </w:pPr>
      <w:r w:rsidRPr="002C4FB2">
        <w:rPr>
          <w:rFonts w:ascii="仿宋_GB2312" w:eastAsia="仿宋_GB2312" w:hint="eastAsia"/>
        </w:rPr>
        <w:t>（2）未提供或提供的踏勘确认单填写不全、照片不完整、确认单未经采购人确认的情形，均为无效，评审专家有权不予采纳，并将视为无效报价。</w:t>
      </w:r>
    </w:p>
    <w:p w14:paraId="1C7AAC93" w14:textId="28449D77" w:rsidR="00FD6933" w:rsidRDefault="00FD6933">
      <w:pPr>
        <w:spacing w:after="78"/>
      </w:pPr>
      <w:r>
        <w:br w:type="page"/>
      </w:r>
    </w:p>
    <w:p w14:paraId="074CDBBA" w14:textId="77777777" w:rsidR="00EF3CE7" w:rsidRDefault="00EF3CE7">
      <w:pPr>
        <w:spacing w:after="78"/>
      </w:pPr>
    </w:p>
    <w:p w14:paraId="05672D72" w14:textId="53E0E714" w:rsidR="00EF3CE7" w:rsidRPr="00EF3CE7" w:rsidRDefault="00F94D5A" w:rsidP="00EF3CE7">
      <w:pPr>
        <w:pStyle w:val="1"/>
        <w:numPr>
          <w:ilvl w:val="0"/>
          <w:numId w:val="8"/>
        </w:numPr>
        <w:spacing w:after="78"/>
        <w:ind w:left="0" w:firstLine="0"/>
        <w:jc w:val="center"/>
        <w:rPr>
          <w:rFonts w:ascii="黑体" w:eastAsia="黑体" w:hAnsi="黑体" w:hint="eastAsia"/>
          <w:sz w:val="32"/>
          <w:szCs w:val="32"/>
        </w:rPr>
      </w:pPr>
      <w:r>
        <w:rPr>
          <w:rFonts w:ascii="黑体" w:eastAsia="黑体" w:hAnsi="黑体" w:hint="eastAsia"/>
          <w:sz w:val="32"/>
          <w:szCs w:val="32"/>
        </w:rPr>
        <w:t>合</w:t>
      </w:r>
      <w:r w:rsidR="00EF3CE7" w:rsidRPr="00EF3CE7">
        <w:rPr>
          <w:rFonts w:ascii="黑体" w:eastAsia="黑体" w:hAnsi="黑体" w:hint="eastAsia"/>
          <w:sz w:val="32"/>
          <w:szCs w:val="32"/>
        </w:rPr>
        <w:t>同条款及格式</w:t>
      </w:r>
    </w:p>
    <w:p w14:paraId="432E2093" w14:textId="77777777" w:rsidR="001C18EC" w:rsidRDefault="001C18EC" w:rsidP="001C18EC">
      <w:pPr>
        <w:spacing w:after="78"/>
        <w:jc w:val="left"/>
        <w:rPr>
          <w:rFonts w:ascii="黑体" w:eastAsia="黑体" w:hAnsi="黑体" w:cs="黑体" w:hint="eastAsia"/>
          <w:color w:val="000000"/>
          <w:sz w:val="28"/>
          <w:szCs w:val="28"/>
          <w:u w:val="single"/>
        </w:rPr>
      </w:pPr>
      <w:bookmarkStart w:id="7" w:name="_Toc201743097"/>
      <w:bookmarkStart w:id="8" w:name="_Toc201997925"/>
      <w:bookmarkStart w:id="9"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BA48A3B" w14:textId="77777777" w:rsidR="001C18EC" w:rsidRDefault="001C18EC" w:rsidP="001C18EC">
      <w:pPr>
        <w:spacing w:after="78"/>
        <w:jc w:val="center"/>
        <w:rPr>
          <w:rFonts w:ascii="黑体" w:eastAsia="黑体" w:hAnsi="黑体" w:cs="黑体" w:hint="eastAsia"/>
          <w:color w:val="000000"/>
          <w:sz w:val="28"/>
          <w:szCs w:val="28"/>
          <w:u w:val="single"/>
        </w:rPr>
      </w:pPr>
    </w:p>
    <w:p w14:paraId="5257E9AD" w14:textId="77777777" w:rsidR="001C18EC" w:rsidRDefault="001C18EC" w:rsidP="001C18EC">
      <w:pPr>
        <w:spacing w:after="78"/>
        <w:jc w:val="center"/>
        <w:rPr>
          <w:rFonts w:ascii="黑体" w:eastAsia="黑体" w:hAnsi="黑体" w:cs="黑体" w:hint="eastAsia"/>
          <w:color w:val="000000"/>
          <w:sz w:val="28"/>
          <w:szCs w:val="28"/>
          <w:u w:val="single"/>
        </w:rPr>
      </w:pPr>
    </w:p>
    <w:p w14:paraId="11AC6F70" w14:textId="21C15AD9" w:rsidR="001C18EC" w:rsidRDefault="001C5ADA" w:rsidP="001C18EC">
      <w:pPr>
        <w:spacing w:after="78"/>
        <w:jc w:val="center"/>
        <w:rPr>
          <w:rFonts w:ascii="黑体" w:eastAsia="黑体" w:hAnsi="黑体" w:cs="黑体" w:hint="eastAsia"/>
          <w:color w:val="000000"/>
          <w:sz w:val="28"/>
          <w:szCs w:val="28"/>
          <w:u w:val="single"/>
        </w:rPr>
      </w:pPr>
      <w:bookmarkStart w:id="10" w:name="_Hlk179294525"/>
      <w:r w:rsidRPr="001C5ADA">
        <w:rPr>
          <w:rFonts w:ascii="黑体" w:eastAsia="黑体" w:hAnsi="黑体" w:cs="黑体" w:hint="eastAsia"/>
          <w:color w:val="000000"/>
          <w:sz w:val="72"/>
          <w:szCs w:val="72"/>
          <w:shd w:val="clear" w:color="auto" w:fill="FFFFFF"/>
        </w:rPr>
        <w:t>底泥中转场所修缮服务项目</w:t>
      </w:r>
      <w:bookmarkEnd w:id="10"/>
      <w:r w:rsidR="001C18EC">
        <w:rPr>
          <w:rFonts w:ascii="黑体" w:eastAsia="黑体" w:hAnsi="黑体" w:cs="黑体" w:hint="eastAsia"/>
          <w:color w:val="000000"/>
          <w:sz w:val="72"/>
          <w:szCs w:val="72"/>
          <w:shd w:val="clear" w:color="auto" w:fill="FFFFFF"/>
        </w:rPr>
        <w:t>采购合同</w:t>
      </w:r>
    </w:p>
    <w:p w14:paraId="1F3BCA25" w14:textId="77777777" w:rsidR="001C18EC" w:rsidRPr="00670F9F" w:rsidRDefault="001C18EC" w:rsidP="001C18EC">
      <w:pPr>
        <w:spacing w:after="78"/>
        <w:jc w:val="center"/>
        <w:rPr>
          <w:rFonts w:ascii="黑体" w:eastAsia="黑体" w:hAnsi="黑体" w:cs="黑体" w:hint="eastAsia"/>
          <w:color w:val="000000"/>
          <w:sz w:val="28"/>
          <w:szCs w:val="28"/>
          <w:u w:val="single"/>
        </w:rPr>
      </w:pPr>
    </w:p>
    <w:p w14:paraId="53C6B898" w14:textId="77777777" w:rsidR="001C18EC" w:rsidRPr="008C7775" w:rsidRDefault="001C18EC" w:rsidP="001C18EC">
      <w:pPr>
        <w:spacing w:after="78"/>
        <w:jc w:val="center"/>
        <w:rPr>
          <w:rFonts w:ascii="黑体" w:eastAsia="黑体" w:hAnsi="黑体" w:cs="黑体" w:hint="eastAsia"/>
          <w:color w:val="000000"/>
          <w:sz w:val="28"/>
          <w:szCs w:val="28"/>
          <w:u w:val="single"/>
        </w:rPr>
      </w:pPr>
    </w:p>
    <w:p w14:paraId="09A4802E" w14:textId="77777777" w:rsidR="001C18EC" w:rsidRDefault="001C18EC" w:rsidP="001C18EC">
      <w:pPr>
        <w:spacing w:after="78"/>
        <w:jc w:val="center"/>
        <w:rPr>
          <w:rFonts w:ascii="黑体" w:eastAsia="黑体" w:hAnsi="黑体" w:cs="黑体" w:hint="eastAsia"/>
          <w:color w:val="000000"/>
          <w:sz w:val="28"/>
          <w:szCs w:val="28"/>
          <w:u w:val="single"/>
        </w:rPr>
      </w:pPr>
    </w:p>
    <w:p w14:paraId="06D619D7" w14:textId="77777777" w:rsidR="001C18EC" w:rsidRDefault="001C18EC" w:rsidP="001C18EC">
      <w:pPr>
        <w:spacing w:after="78"/>
        <w:jc w:val="center"/>
        <w:rPr>
          <w:rFonts w:ascii="黑体" w:eastAsia="黑体" w:hAnsi="黑体" w:cs="黑体" w:hint="eastAsia"/>
          <w:color w:val="000000"/>
          <w:sz w:val="28"/>
          <w:szCs w:val="28"/>
          <w:u w:val="single"/>
        </w:rPr>
      </w:pPr>
    </w:p>
    <w:p w14:paraId="33601900" w14:textId="77777777" w:rsidR="001C18EC" w:rsidRDefault="001C18EC" w:rsidP="001C18EC">
      <w:pPr>
        <w:spacing w:after="78"/>
        <w:rPr>
          <w:rFonts w:ascii="黑体" w:eastAsia="黑体" w:hAnsi="黑体" w:cs="黑体" w:hint="eastAsia"/>
          <w:color w:val="000000"/>
          <w:sz w:val="32"/>
          <w:szCs w:val="32"/>
          <w:shd w:val="clear" w:color="auto" w:fill="FFFFFF"/>
        </w:rPr>
      </w:pPr>
    </w:p>
    <w:tbl>
      <w:tblPr>
        <w:tblStyle w:val="af2"/>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560"/>
      </w:tblGrid>
      <w:tr w:rsidR="001C18EC" w14:paraId="2F1AE855" w14:textId="77777777" w:rsidTr="00446312">
        <w:trPr>
          <w:jc w:val="center"/>
        </w:trPr>
        <w:tc>
          <w:tcPr>
            <w:tcW w:w="1804" w:type="dxa"/>
            <w:vAlign w:val="center"/>
          </w:tcPr>
          <w:p w14:paraId="08ABE002" w14:textId="77777777" w:rsidR="001C18EC" w:rsidRDefault="001C18EC" w:rsidP="00446312">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采购项目：</w:t>
            </w:r>
          </w:p>
        </w:tc>
        <w:tc>
          <w:tcPr>
            <w:tcW w:w="6560" w:type="dxa"/>
            <w:vAlign w:val="center"/>
          </w:tcPr>
          <w:p w14:paraId="44BD5962" w14:textId="18637185" w:rsidR="001C18EC" w:rsidRDefault="001C18EC" w:rsidP="00446312">
            <w:pPr>
              <w:spacing w:after="78" w:line="48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1C18EC" w14:paraId="15F83693" w14:textId="77777777" w:rsidTr="00446312">
        <w:trPr>
          <w:jc w:val="center"/>
        </w:trPr>
        <w:tc>
          <w:tcPr>
            <w:tcW w:w="1804" w:type="dxa"/>
            <w:vAlign w:val="center"/>
          </w:tcPr>
          <w:p w14:paraId="364FD5A7" w14:textId="77777777" w:rsidR="001C18EC" w:rsidRDefault="001C18EC" w:rsidP="00446312">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工程地点：</w:t>
            </w:r>
          </w:p>
        </w:tc>
        <w:tc>
          <w:tcPr>
            <w:tcW w:w="6560" w:type="dxa"/>
            <w:vAlign w:val="center"/>
          </w:tcPr>
          <w:p w14:paraId="2FC43A2A" w14:textId="1B5F9A54" w:rsidR="001C18EC" w:rsidRDefault="001C18EC" w:rsidP="00446312">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1C18EC" w14:paraId="2D96A5D2" w14:textId="77777777" w:rsidTr="00446312">
        <w:trPr>
          <w:jc w:val="center"/>
        </w:trPr>
        <w:tc>
          <w:tcPr>
            <w:tcW w:w="1804" w:type="dxa"/>
            <w:vAlign w:val="center"/>
          </w:tcPr>
          <w:p w14:paraId="6E526CA8" w14:textId="7F9CC3AF" w:rsidR="001C18EC" w:rsidRDefault="00617DE4" w:rsidP="00446312">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w:t>
            </w:r>
            <w:r w:rsidR="001C18EC">
              <w:rPr>
                <w:rFonts w:ascii="黑体" w:eastAsia="黑体" w:hAnsi="黑体" w:cs="黑体" w:hint="eastAsia"/>
                <w:color w:val="000000"/>
                <w:sz w:val="28"/>
                <w:szCs w:val="28"/>
                <w:shd w:val="clear" w:color="auto" w:fill="FFFFFF"/>
              </w:rPr>
              <w:t xml:space="preserve">    方：</w:t>
            </w:r>
          </w:p>
        </w:tc>
        <w:tc>
          <w:tcPr>
            <w:tcW w:w="6560" w:type="dxa"/>
            <w:vAlign w:val="center"/>
          </w:tcPr>
          <w:p w14:paraId="6B1F5F44" w14:textId="1A06C5B1" w:rsidR="001C18EC" w:rsidRDefault="001C18EC" w:rsidP="00446312">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1C18EC" w14:paraId="211F82E7" w14:textId="77777777" w:rsidTr="00446312">
        <w:trPr>
          <w:jc w:val="center"/>
        </w:trPr>
        <w:tc>
          <w:tcPr>
            <w:tcW w:w="1804" w:type="dxa"/>
            <w:vAlign w:val="center"/>
          </w:tcPr>
          <w:p w14:paraId="07643558" w14:textId="01129C2F" w:rsidR="001C18EC" w:rsidRDefault="00617DE4" w:rsidP="00446312">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w:t>
            </w:r>
            <w:r w:rsidR="001C18EC">
              <w:rPr>
                <w:rFonts w:ascii="黑体" w:eastAsia="黑体" w:hAnsi="黑体" w:cs="黑体" w:hint="eastAsia"/>
                <w:color w:val="000000"/>
                <w:sz w:val="28"/>
                <w:szCs w:val="28"/>
                <w:shd w:val="clear" w:color="auto" w:fill="FFFFFF"/>
              </w:rPr>
              <w:t xml:space="preserve">    方：</w:t>
            </w:r>
          </w:p>
        </w:tc>
        <w:tc>
          <w:tcPr>
            <w:tcW w:w="6560" w:type="dxa"/>
            <w:vAlign w:val="center"/>
          </w:tcPr>
          <w:p w14:paraId="2A5F3275" w14:textId="462C86AE" w:rsidR="001C18EC" w:rsidRDefault="001C18EC" w:rsidP="00446312">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50EDADEF" w14:textId="77777777" w:rsidR="001C18EC" w:rsidRDefault="001C18EC" w:rsidP="001C18EC">
      <w:pPr>
        <w:spacing w:after="78"/>
        <w:jc w:val="center"/>
        <w:rPr>
          <w:rFonts w:ascii="黑体" w:eastAsia="黑体" w:hAnsi="黑体" w:cs="黑体" w:hint="eastAsia"/>
          <w:color w:val="000000"/>
          <w:sz w:val="32"/>
          <w:szCs w:val="32"/>
          <w:shd w:val="clear" w:color="auto" w:fill="FFFFFF"/>
        </w:rPr>
      </w:pPr>
    </w:p>
    <w:p w14:paraId="493697BE" w14:textId="2DDB73DC" w:rsidR="001C18EC" w:rsidRDefault="001C18EC" w:rsidP="001C18EC">
      <w:pPr>
        <w:spacing w:before="240" w:after="78" w:line="480" w:lineRule="auto"/>
        <w:jc w:val="center"/>
        <w:outlineLvl w:val="1"/>
        <w:rPr>
          <w:rFonts w:ascii="黑体" w:eastAsia="黑体"/>
          <w:b/>
          <w:color w:val="000000"/>
          <w:sz w:val="30"/>
          <w:szCs w:val="30"/>
          <w:u w:val="single"/>
          <w:lang w:eastAsia="zh-Hans"/>
        </w:rPr>
      </w:pPr>
      <w:r>
        <w:rPr>
          <w:rFonts w:ascii="黑体" w:eastAsia="黑体" w:hint="eastAsia"/>
          <w:b/>
          <w:color w:val="000000"/>
          <w:sz w:val="30"/>
          <w:szCs w:val="30"/>
        </w:rPr>
        <w:br w:type="page"/>
      </w:r>
      <w:bookmarkStart w:id="11" w:name="_Hlk179294577"/>
      <w:r w:rsidR="001C5ADA" w:rsidRPr="001C5ADA">
        <w:rPr>
          <w:rFonts w:ascii="黑体" w:eastAsia="黑体" w:hint="eastAsia"/>
          <w:b/>
          <w:color w:val="000000"/>
          <w:sz w:val="32"/>
          <w:szCs w:val="32"/>
          <w:lang w:eastAsia="zh-Hans"/>
        </w:rPr>
        <w:lastRenderedPageBreak/>
        <w:t>底泥中转场所修缮服务项目</w:t>
      </w:r>
      <w:bookmarkEnd w:id="11"/>
      <w:r w:rsidRPr="008C7775">
        <w:rPr>
          <w:rFonts w:ascii="黑体" w:eastAsia="黑体" w:hint="eastAsia"/>
          <w:b/>
          <w:color w:val="000000"/>
          <w:sz w:val="32"/>
          <w:szCs w:val="32"/>
          <w:lang w:eastAsia="zh-Hans"/>
        </w:rPr>
        <w:t>采购合同</w:t>
      </w:r>
    </w:p>
    <w:p w14:paraId="4E683FC5" w14:textId="77777777" w:rsidR="001C18EC" w:rsidRPr="008C7775" w:rsidRDefault="001C18EC" w:rsidP="001C18EC">
      <w:pPr>
        <w:spacing w:after="78" w:line="360" w:lineRule="auto"/>
        <w:ind w:firstLineChars="200" w:firstLine="482"/>
        <w:jc w:val="left"/>
        <w:rPr>
          <w:rFonts w:ascii="宋体" w:hAnsi="宋体" w:cs="宋体" w:hint="eastAsia"/>
          <w:b/>
          <w:bCs/>
          <w:color w:val="000000"/>
          <w:sz w:val="24"/>
          <w:u w:val="single"/>
        </w:rPr>
      </w:pPr>
    </w:p>
    <w:p w14:paraId="10634A0D" w14:textId="5A417E43" w:rsidR="001C18EC" w:rsidRPr="00BD116C" w:rsidRDefault="001C18EC" w:rsidP="001C18EC">
      <w:pPr>
        <w:spacing w:after="78" w:line="360" w:lineRule="auto"/>
        <w:ind w:firstLineChars="200" w:firstLine="482"/>
        <w:jc w:val="left"/>
        <w:rPr>
          <w:rFonts w:ascii="宋体" w:hAnsi="宋体" w:cs="宋体" w:hint="eastAsia"/>
          <w:b/>
          <w:bCs/>
          <w:color w:val="000000"/>
          <w:sz w:val="24"/>
        </w:rPr>
      </w:pPr>
      <w:r w:rsidRPr="00BD116C">
        <w:rPr>
          <w:rFonts w:ascii="宋体" w:hAnsi="宋体" w:cs="宋体" w:hint="eastAsia"/>
          <w:b/>
          <w:bCs/>
          <w:color w:val="000000"/>
          <w:sz w:val="24"/>
          <w:lang w:eastAsia="zh-Hans"/>
        </w:rPr>
        <w:t>甲方</w:t>
      </w:r>
      <w:r w:rsidRPr="00BD116C">
        <w:rPr>
          <w:rFonts w:ascii="宋体" w:hAnsi="宋体" w:cs="宋体" w:hint="eastAsia"/>
          <w:b/>
          <w:bCs/>
          <w:color w:val="000000"/>
          <w:sz w:val="24"/>
        </w:rPr>
        <w:t>：</w:t>
      </w:r>
      <w:r>
        <w:rPr>
          <w:rFonts w:ascii="黑体" w:eastAsia="黑体" w:hAnsi="黑体" w:cs="黑体" w:hint="eastAsia"/>
          <w:b/>
          <w:color w:val="000000"/>
          <w:sz w:val="28"/>
          <w:szCs w:val="28"/>
          <w:shd w:val="clear" w:color="auto" w:fill="FFFFFF"/>
        </w:rPr>
        <w:t xml:space="preserve"> </w:t>
      </w:r>
      <w:r w:rsidRPr="00BD116C">
        <w:rPr>
          <w:rFonts w:ascii="黑体" w:eastAsia="黑体" w:hAnsi="黑体" w:cs="黑体" w:hint="eastAsia"/>
          <w:b/>
          <w:color w:val="000000"/>
          <w:sz w:val="28"/>
          <w:szCs w:val="28"/>
          <w:shd w:val="clear" w:color="auto" w:fill="FFFFFF"/>
        </w:rPr>
        <w:t xml:space="preserve">   </w:t>
      </w:r>
    </w:p>
    <w:p w14:paraId="4C1C9443" w14:textId="0E5BBF35" w:rsidR="001C18EC" w:rsidRPr="00BB41C8" w:rsidRDefault="001C18EC" w:rsidP="001C18EC">
      <w:pPr>
        <w:spacing w:after="78" w:line="360" w:lineRule="auto"/>
        <w:ind w:firstLineChars="200" w:firstLine="480"/>
        <w:jc w:val="left"/>
        <w:rPr>
          <w:rFonts w:ascii="宋体" w:hAnsi="宋体" w:cs="宋体" w:hint="eastAsia"/>
          <w:color w:val="000000"/>
          <w:sz w:val="24"/>
        </w:rPr>
      </w:pPr>
      <w:r w:rsidRPr="00BB41C8">
        <w:rPr>
          <w:rFonts w:ascii="宋体" w:hAnsi="宋体" w:cs="宋体" w:hint="eastAsia"/>
          <w:color w:val="000000"/>
          <w:sz w:val="24"/>
          <w:lang w:eastAsia="zh-Hans"/>
        </w:rPr>
        <w:t>联系人：</w:t>
      </w:r>
      <w:r>
        <w:rPr>
          <w:rFonts w:ascii="宋体" w:hAnsi="宋体" w:cs="宋体" w:hint="eastAsia"/>
          <w:color w:val="000000"/>
          <w:sz w:val="24"/>
        </w:rPr>
        <w:t xml:space="preserve"> </w:t>
      </w:r>
    </w:p>
    <w:p w14:paraId="7F70A960" w14:textId="07C40350" w:rsidR="001C18EC" w:rsidRPr="00BB41C8" w:rsidRDefault="001C18EC" w:rsidP="001C18EC">
      <w:pPr>
        <w:spacing w:after="78" w:line="360" w:lineRule="auto"/>
        <w:ind w:firstLineChars="200" w:firstLine="480"/>
        <w:jc w:val="left"/>
        <w:rPr>
          <w:rFonts w:ascii="宋体" w:hAnsi="宋体" w:cs="宋体" w:hint="eastAsia"/>
          <w:color w:val="000000"/>
          <w:sz w:val="24"/>
          <w:lang w:eastAsia="zh-Hans"/>
        </w:rPr>
      </w:pPr>
      <w:r w:rsidRPr="00BB41C8">
        <w:rPr>
          <w:rFonts w:ascii="宋体" w:hAnsi="宋体" w:cs="宋体" w:hint="eastAsia"/>
          <w:color w:val="000000"/>
          <w:sz w:val="24"/>
          <w:lang w:eastAsia="zh-Hans"/>
        </w:rPr>
        <w:t>联系电话：</w:t>
      </w:r>
      <w:r>
        <w:rPr>
          <w:rFonts w:ascii="宋体" w:hAnsi="宋体" w:cs="宋体" w:hint="eastAsia"/>
          <w:color w:val="000000"/>
          <w:sz w:val="24"/>
        </w:rPr>
        <w:t xml:space="preserve"> </w:t>
      </w:r>
      <w:r w:rsidRPr="00BB41C8">
        <w:rPr>
          <w:rFonts w:ascii="宋体" w:hAnsi="宋体" w:cs="宋体"/>
          <w:color w:val="000000"/>
          <w:sz w:val="24"/>
          <w:lang w:eastAsia="zh-Hans"/>
        </w:rPr>
        <w:t xml:space="preserve"> </w:t>
      </w:r>
    </w:p>
    <w:p w14:paraId="201EBC51" w14:textId="15369A10" w:rsidR="001C18EC" w:rsidRPr="00BB41C8" w:rsidRDefault="001C18EC" w:rsidP="001C18EC">
      <w:pPr>
        <w:spacing w:after="78" w:line="360" w:lineRule="auto"/>
        <w:ind w:firstLineChars="200" w:firstLine="480"/>
        <w:jc w:val="left"/>
        <w:rPr>
          <w:rFonts w:ascii="宋体" w:hAnsi="宋体" w:cs="宋体" w:hint="eastAsia"/>
          <w:color w:val="000000"/>
          <w:sz w:val="24"/>
        </w:rPr>
      </w:pPr>
      <w:r w:rsidRPr="00BB41C8">
        <w:rPr>
          <w:rFonts w:ascii="宋体" w:hAnsi="宋体" w:cs="宋体" w:hint="eastAsia"/>
          <w:color w:val="000000"/>
          <w:sz w:val="24"/>
          <w:lang w:eastAsia="zh-Hans"/>
        </w:rPr>
        <w:t>通讯地址：</w:t>
      </w:r>
      <w:r>
        <w:rPr>
          <w:rFonts w:ascii="宋体" w:hAnsi="宋体" w:cs="宋体" w:hint="eastAsia"/>
          <w:color w:val="000000"/>
          <w:sz w:val="24"/>
        </w:rPr>
        <w:t xml:space="preserve"> </w:t>
      </w:r>
    </w:p>
    <w:p w14:paraId="562B2D64" w14:textId="77777777" w:rsidR="001C18EC" w:rsidRDefault="001C18EC" w:rsidP="001C18EC">
      <w:pPr>
        <w:spacing w:after="78" w:line="360" w:lineRule="auto"/>
        <w:ind w:firstLineChars="200" w:firstLine="482"/>
        <w:jc w:val="left"/>
        <w:rPr>
          <w:rFonts w:ascii="宋体" w:hAnsi="宋体" w:cs="宋体" w:hint="eastAsia"/>
          <w:b/>
          <w:bCs/>
          <w:color w:val="000000"/>
          <w:sz w:val="24"/>
        </w:rPr>
      </w:pPr>
    </w:p>
    <w:p w14:paraId="5179377C" w14:textId="147D180E" w:rsidR="001C18EC" w:rsidRPr="00BD116C" w:rsidRDefault="001C18EC" w:rsidP="001C18EC">
      <w:pPr>
        <w:spacing w:after="78" w:line="360" w:lineRule="auto"/>
        <w:ind w:firstLineChars="200" w:firstLine="482"/>
        <w:jc w:val="left"/>
        <w:rPr>
          <w:rFonts w:ascii="宋体" w:hAnsi="宋体" w:cs="宋体" w:hint="eastAsia"/>
          <w:b/>
          <w:bCs/>
          <w:color w:val="000000"/>
          <w:sz w:val="24"/>
        </w:rPr>
      </w:pPr>
      <w:r w:rsidRPr="00BD116C">
        <w:rPr>
          <w:rFonts w:ascii="宋体" w:hAnsi="宋体" w:cs="宋体" w:hint="eastAsia"/>
          <w:b/>
          <w:bCs/>
          <w:color w:val="000000"/>
          <w:sz w:val="24"/>
          <w:lang w:eastAsia="zh-Hans"/>
        </w:rPr>
        <w:t>乙方</w:t>
      </w:r>
      <w:r w:rsidRPr="00BD116C">
        <w:rPr>
          <w:rFonts w:ascii="宋体" w:hAnsi="宋体" w:cs="宋体" w:hint="eastAsia"/>
          <w:b/>
          <w:bCs/>
          <w:color w:val="000000"/>
          <w:sz w:val="24"/>
        </w:rPr>
        <w:t>：</w:t>
      </w:r>
      <w:r w:rsidRPr="00BD116C">
        <w:rPr>
          <w:rFonts w:ascii="黑体" w:eastAsia="黑体" w:hAnsi="黑体" w:cs="黑体" w:hint="eastAsia"/>
          <w:b/>
          <w:bCs/>
          <w:color w:val="000000"/>
          <w:sz w:val="28"/>
          <w:szCs w:val="28"/>
          <w:shd w:val="clear" w:color="auto" w:fill="FFFFFF"/>
        </w:rPr>
        <w:t xml:space="preserve">  </w:t>
      </w:r>
    </w:p>
    <w:p w14:paraId="325267F0" w14:textId="4F8BD128" w:rsidR="001C18EC" w:rsidRPr="00BB41C8" w:rsidRDefault="001C18EC" w:rsidP="001C18EC">
      <w:pPr>
        <w:spacing w:after="78" w:line="360" w:lineRule="auto"/>
        <w:ind w:firstLineChars="200" w:firstLine="480"/>
        <w:jc w:val="left"/>
        <w:rPr>
          <w:rFonts w:ascii="宋体" w:hAnsi="宋体" w:cs="宋体" w:hint="eastAsia"/>
          <w:color w:val="000000"/>
          <w:sz w:val="24"/>
        </w:rPr>
      </w:pPr>
      <w:r w:rsidRPr="00BB41C8">
        <w:rPr>
          <w:rFonts w:ascii="宋体" w:hAnsi="宋体" w:cs="宋体" w:hint="eastAsia"/>
          <w:color w:val="000000"/>
          <w:sz w:val="24"/>
          <w:lang w:eastAsia="zh-Hans"/>
        </w:rPr>
        <w:t>联系人：</w:t>
      </w:r>
      <w:r>
        <w:rPr>
          <w:rFonts w:ascii="宋体" w:hAnsi="宋体" w:cs="宋体" w:hint="eastAsia"/>
          <w:color w:val="000000"/>
          <w:sz w:val="24"/>
        </w:rPr>
        <w:t xml:space="preserve"> </w:t>
      </w:r>
    </w:p>
    <w:p w14:paraId="1E6A3E80" w14:textId="5CB840EB" w:rsidR="001C18EC" w:rsidRPr="00BB41C8" w:rsidRDefault="001C18EC" w:rsidP="001C18EC">
      <w:pPr>
        <w:spacing w:after="78" w:line="360" w:lineRule="auto"/>
        <w:ind w:firstLineChars="200" w:firstLine="480"/>
        <w:jc w:val="left"/>
        <w:rPr>
          <w:rFonts w:ascii="宋体" w:hAnsi="宋体" w:cs="宋体" w:hint="eastAsia"/>
          <w:color w:val="000000"/>
          <w:sz w:val="24"/>
        </w:rPr>
      </w:pPr>
      <w:r w:rsidRPr="00BB41C8">
        <w:rPr>
          <w:rFonts w:ascii="宋体" w:hAnsi="宋体" w:cs="宋体" w:hint="eastAsia"/>
          <w:color w:val="000000"/>
          <w:sz w:val="24"/>
          <w:lang w:eastAsia="zh-Hans"/>
        </w:rPr>
        <w:t>联系电话：</w:t>
      </w:r>
      <w:r>
        <w:rPr>
          <w:rFonts w:ascii="宋体" w:hAnsi="宋体" w:cs="宋体" w:hint="eastAsia"/>
          <w:color w:val="000000"/>
          <w:sz w:val="24"/>
        </w:rPr>
        <w:t xml:space="preserve"> </w:t>
      </w:r>
    </w:p>
    <w:p w14:paraId="6CEC85F2" w14:textId="36E09DE7" w:rsidR="001C18EC" w:rsidRPr="00BB41C8" w:rsidRDefault="001C18EC" w:rsidP="001C18EC">
      <w:pPr>
        <w:spacing w:after="78" w:line="360" w:lineRule="auto"/>
        <w:ind w:firstLineChars="200" w:firstLine="480"/>
        <w:jc w:val="left"/>
        <w:rPr>
          <w:rFonts w:ascii="宋体" w:hAnsi="宋体" w:cs="宋体" w:hint="eastAsia"/>
          <w:color w:val="000000"/>
          <w:sz w:val="24"/>
        </w:rPr>
      </w:pPr>
      <w:r w:rsidRPr="00BB41C8">
        <w:rPr>
          <w:rFonts w:ascii="宋体" w:hAnsi="宋体" w:cs="宋体" w:hint="eastAsia"/>
          <w:color w:val="000000"/>
          <w:sz w:val="24"/>
          <w:lang w:eastAsia="zh-Hans"/>
        </w:rPr>
        <w:t>通讯地址：</w:t>
      </w:r>
      <w:r>
        <w:rPr>
          <w:rFonts w:ascii="宋体" w:hAnsi="宋体" w:cs="宋体" w:hint="eastAsia"/>
          <w:color w:val="000000"/>
          <w:sz w:val="24"/>
        </w:rPr>
        <w:t xml:space="preserve"> </w:t>
      </w:r>
    </w:p>
    <w:p w14:paraId="48DB7FC3" w14:textId="77777777" w:rsidR="001C18EC" w:rsidRDefault="001C18EC" w:rsidP="001C18EC">
      <w:pPr>
        <w:spacing w:after="78" w:line="360" w:lineRule="auto"/>
        <w:ind w:firstLineChars="200" w:firstLine="482"/>
        <w:jc w:val="left"/>
        <w:rPr>
          <w:rFonts w:ascii="宋体" w:hAnsi="宋体" w:cs="宋体" w:hint="eastAsia"/>
          <w:b/>
          <w:bCs/>
          <w:color w:val="000000"/>
          <w:sz w:val="24"/>
          <w:u w:val="single"/>
        </w:rPr>
      </w:pPr>
    </w:p>
    <w:p w14:paraId="27C13694" w14:textId="0BB9E950" w:rsidR="001C18EC" w:rsidRDefault="001C5ADA" w:rsidP="001C18EC">
      <w:pPr>
        <w:spacing w:after="78" w:line="360" w:lineRule="auto"/>
        <w:ind w:firstLineChars="200" w:firstLine="480"/>
        <w:jc w:val="left"/>
        <w:rPr>
          <w:rFonts w:ascii="宋体" w:hAnsi="宋体" w:cs="宋体" w:hint="eastAsia"/>
          <w:b/>
          <w:bCs/>
          <w:color w:val="000000"/>
          <w:sz w:val="24"/>
          <w:u w:val="single"/>
        </w:rPr>
      </w:pPr>
      <w:r w:rsidRPr="001C5ADA">
        <w:rPr>
          <w:rFonts w:ascii="宋体" w:hAnsi="宋体" w:cs="宋体" w:hint="eastAsia"/>
          <w:color w:val="000000"/>
          <w:sz w:val="24"/>
        </w:rPr>
        <w:t>依照《中华人民共和国民法典》《中华人民共和国建筑法》等有关法律法规的规定及项目所在地的有关规定，甲、乙双方在平等、自愿、协商一致的基础上，就乙方承包甲方的底泥中转场所修缮服务项目（以下称“项目”）的有关事宜，达成如下协议：</w:t>
      </w:r>
      <w:r w:rsidR="001C18EC">
        <w:rPr>
          <w:rFonts w:ascii="宋体" w:hAnsi="宋体" w:cs="宋体" w:hint="eastAsia"/>
          <w:color w:val="000000"/>
          <w:sz w:val="24"/>
        </w:rPr>
        <w:t>：</w:t>
      </w:r>
    </w:p>
    <w:p w14:paraId="655B232E" w14:textId="77777777" w:rsidR="001C5ADA" w:rsidRDefault="001C5ADA" w:rsidP="001C5AD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第一条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项目概况</w:t>
      </w:r>
    </w:p>
    <w:p w14:paraId="746184AF" w14:textId="56B169C0" w:rsidR="001C5ADA" w:rsidRDefault="001C5ADA" w:rsidP="001C5ADA">
      <w:pPr>
        <w:widowControl/>
        <w:spacing w:after="78" w:line="360" w:lineRule="auto"/>
        <w:ind w:firstLineChars="200" w:firstLine="480"/>
        <w:rPr>
          <w:rFonts w:ascii="宋体" w:hAnsi="宋体" w:cs="宋体" w:hint="eastAsia"/>
          <w:sz w:val="24"/>
        </w:rPr>
      </w:pPr>
      <w:r>
        <w:rPr>
          <w:rFonts w:ascii="宋体" w:hAnsi="宋体" w:cs="宋体" w:hint="eastAsia"/>
          <w:sz w:val="24"/>
        </w:rPr>
        <w:t>1.1项目名称：</w:t>
      </w:r>
      <w:r w:rsidRPr="001C5ADA">
        <w:rPr>
          <w:rFonts w:ascii="宋体" w:hAnsi="宋体" w:cs="宋体" w:hint="eastAsia"/>
          <w:sz w:val="24"/>
        </w:rPr>
        <w:t>底泥中转场所修缮服务项目</w:t>
      </w:r>
    </w:p>
    <w:p w14:paraId="5C2C19C5" w14:textId="78DA5194" w:rsidR="001C5ADA" w:rsidRDefault="001C5ADA" w:rsidP="001C5ADA">
      <w:pPr>
        <w:spacing w:after="78" w:line="360" w:lineRule="auto"/>
        <w:ind w:firstLineChars="200" w:firstLine="480"/>
        <w:rPr>
          <w:rFonts w:ascii="宋体" w:hAnsi="宋体" w:cs="宋体" w:hint="eastAsia"/>
          <w:sz w:val="24"/>
        </w:rPr>
      </w:pPr>
      <w:r>
        <w:rPr>
          <w:rFonts w:ascii="宋体" w:hAnsi="宋体" w:cs="宋体" w:hint="eastAsia"/>
          <w:sz w:val="24"/>
        </w:rPr>
        <w:t>1.2项目地点：深圳市丁山河水质净化厂及横</w:t>
      </w:r>
      <w:r w:rsidR="00617DE4">
        <w:rPr>
          <w:rFonts w:ascii="宋体" w:hAnsi="宋体" w:cs="宋体" w:hint="eastAsia"/>
          <w:sz w:val="24"/>
        </w:rPr>
        <w:t>岗</w:t>
      </w:r>
      <w:r>
        <w:rPr>
          <w:rFonts w:ascii="宋体" w:hAnsi="宋体" w:cs="宋体" w:hint="eastAsia"/>
          <w:sz w:val="24"/>
        </w:rPr>
        <w:t>一期水质净化厂内</w:t>
      </w:r>
    </w:p>
    <w:p w14:paraId="22E57F7F" w14:textId="77777777" w:rsidR="001C5ADA" w:rsidRDefault="001C5ADA" w:rsidP="001C5AD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第二条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hint="eastAsia"/>
          <w:color w:val="000000"/>
          <w:kern w:val="0"/>
          <w:sz w:val="32"/>
          <w:szCs w:val="32"/>
          <w:lang w:eastAsia="zh-Hans"/>
        </w:rPr>
        <w:t>工作</w:t>
      </w:r>
      <w:r>
        <w:rPr>
          <w:rFonts w:ascii="Times New Roman Regular" w:eastAsia="黑体" w:hAnsi="Times New Roman Regular" w:cs="Times New Roman Regular"/>
          <w:color w:val="000000"/>
          <w:kern w:val="0"/>
          <w:sz w:val="32"/>
          <w:szCs w:val="32"/>
          <w:lang w:eastAsia="zh-Hans"/>
        </w:rPr>
        <w:t>范围及内容</w:t>
      </w:r>
    </w:p>
    <w:p w14:paraId="5958F850" w14:textId="6E62451A" w:rsidR="001C5ADA" w:rsidRDefault="001C5ADA" w:rsidP="001C5ADA">
      <w:pPr>
        <w:widowControl/>
        <w:spacing w:after="78" w:line="360" w:lineRule="auto"/>
        <w:ind w:firstLineChars="200" w:firstLine="480"/>
        <w:rPr>
          <w:rFonts w:ascii="宋体" w:hAnsi="宋体" w:cs="宋体" w:hint="eastAsia"/>
          <w:sz w:val="24"/>
        </w:rPr>
      </w:pPr>
      <w:r>
        <w:rPr>
          <w:rFonts w:ascii="宋体" w:hAnsi="宋体" w:cs="宋体" w:hint="eastAsia"/>
          <w:sz w:val="24"/>
        </w:rPr>
        <w:t>2.1项目内容：</w:t>
      </w:r>
      <w:r w:rsidR="00EC418A">
        <w:rPr>
          <w:rFonts w:ascii="宋体" w:hAnsi="宋体" w:cs="宋体" w:hint="eastAsia"/>
          <w:sz w:val="24"/>
        </w:rPr>
        <w:t>对</w:t>
      </w:r>
      <w:r>
        <w:rPr>
          <w:rFonts w:ascii="宋体" w:hAnsi="宋体" w:cs="宋体" w:hint="eastAsia"/>
          <w:sz w:val="24"/>
        </w:rPr>
        <w:t>底泥项目各中转场所</w:t>
      </w:r>
      <w:r w:rsidR="00EC418A" w:rsidRPr="00EC418A">
        <w:rPr>
          <w:rFonts w:ascii="宋体" w:hAnsi="宋体" w:cs="宋体" w:hint="eastAsia"/>
          <w:sz w:val="24"/>
        </w:rPr>
        <w:t>沉砂池、地面基础、破损墙体、排水渠等</w:t>
      </w:r>
      <w:r>
        <w:rPr>
          <w:rFonts w:ascii="宋体" w:hAnsi="宋体" w:cs="宋体" w:hint="eastAsia"/>
          <w:sz w:val="24"/>
        </w:rPr>
        <w:t>修缮维护。详见工程量清单。</w:t>
      </w:r>
    </w:p>
    <w:p w14:paraId="453AF259" w14:textId="77777777" w:rsidR="001C5ADA" w:rsidRDefault="001C5ADA" w:rsidP="001C5ADA">
      <w:pPr>
        <w:spacing w:after="78" w:line="360" w:lineRule="auto"/>
        <w:ind w:firstLineChars="200" w:firstLine="480"/>
        <w:rPr>
          <w:rFonts w:ascii="宋体" w:hAnsi="宋体" w:cs="宋体" w:hint="eastAsia"/>
          <w:sz w:val="24"/>
        </w:rPr>
      </w:pPr>
      <w:r>
        <w:rPr>
          <w:rFonts w:ascii="宋体" w:hAnsi="宋体" w:cs="宋体" w:hint="eastAsia"/>
          <w:sz w:val="24"/>
        </w:rPr>
        <w:t>2.2承包方式：乙方包工、包全部材料，包质量，包工期，包安全，包文明施工。</w:t>
      </w:r>
    </w:p>
    <w:p w14:paraId="01701FA5" w14:textId="77777777" w:rsidR="001C5ADA" w:rsidRDefault="001C5ADA" w:rsidP="001C5AD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lastRenderedPageBreak/>
        <w:t>第三条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工期</w:t>
      </w:r>
    </w:p>
    <w:p w14:paraId="457AB237"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3.1计划开工日期：2024年    月     日。</w:t>
      </w:r>
    </w:p>
    <w:p w14:paraId="0F13C772"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w:t>
      </w:r>
      <w:r>
        <w:rPr>
          <w:rFonts w:ascii="宋体" w:hAnsi="宋体" w:cs="宋体" w:hint="eastAsia"/>
          <w:kern w:val="0"/>
          <w:sz w:val="24"/>
        </w:rPr>
        <w:t>2</w:t>
      </w:r>
      <w:r>
        <w:rPr>
          <w:rFonts w:ascii="宋体" w:hAnsi="宋体" w:cs="宋体" w:hint="eastAsia"/>
          <w:kern w:val="0"/>
          <w:sz w:val="24"/>
          <w:lang w:eastAsia="zh-Hans"/>
        </w:rPr>
        <w:t>计划竣工日期：2024年    月     日。</w:t>
      </w:r>
    </w:p>
    <w:p w14:paraId="04D708BB"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w:t>
      </w:r>
      <w:r>
        <w:rPr>
          <w:rFonts w:ascii="宋体" w:hAnsi="宋体" w:cs="宋体" w:hint="eastAsia"/>
          <w:kern w:val="0"/>
          <w:sz w:val="24"/>
        </w:rPr>
        <w:t>3</w:t>
      </w:r>
      <w:r>
        <w:rPr>
          <w:rFonts w:ascii="宋体" w:hAnsi="宋体" w:cs="宋体" w:hint="eastAsia"/>
          <w:kern w:val="0"/>
          <w:sz w:val="24"/>
          <w:lang w:eastAsia="zh-Hans"/>
        </w:rPr>
        <w:t>工期总日历天数：</w:t>
      </w:r>
      <w:r>
        <w:rPr>
          <w:rFonts w:ascii="宋体" w:hAnsi="宋体" w:cs="宋体" w:hint="eastAsia"/>
          <w:kern w:val="0"/>
          <w:sz w:val="24"/>
        </w:rPr>
        <w:t>3</w:t>
      </w:r>
      <w:r>
        <w:rPr>
          <w:rFonts w:ascii="宋体" w:hAnsi="宋体" w:cs="宋体" w:hint="eastAsia"/>
          <w:kern w:val="0"/>
          <w:sz w:val="24"/>
          <w:lang w:eastAsia="zh-Hans"/>
        </w:rPr>
        <w:t>0天。工期总日历天数与根据前述计划开竣工日期计算的工期天数不一致的，以工期总日历天数为准。</w:t>
      </w:r>
    </w:p>
    <w:p w14:paraId="487696C5"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w:t>
      </w:r>
      <w:r>
        <w:rPr>
          <w:rFonts w:ascii="宋体" w:hAnsi="宋体" w:cs="宋体" w:hint="eastAsia"/>
          <w:kern w:val="0"/>
          <w:sz w:val="24"/>
        </w:rPr>
        <w:t>4</w:t>
      </w:r>
      <w:r>
        <w:rPr>
          <w:rFonts w:ascii="宋体" w:hAnsi="宋体" w:cs="宋体" w:hint="eastAsia"/>
          <w:kern w:val="0"/>
          <w:sz w:val="24"/>
          <w:lang w:eastAsia="zh-Hans"/>
        </w:rPr>
        <w:t>如遇下列情况，经甲方书面同意，工期可相应顺延：</w:t>
      </w:r>
    </w:p>
    <w:p w14:paraId="0882DD2F"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（1）不可抗力；</w:t>
      </w:r>
    </w:p>
    <w:p w14:paraId="1F6C10D8"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w:t>
      </w:r>
      <w:r>
        <w:rPr>
          <w:rFonts w:ascii="宋体" w:hAnsi="宋体" w:cs="宋体" w:hint="eastAsia"/>
          <w:kern w:val="0"/>
          <w:sz w:val="24"/>
        </w:rPr>
        <w:t>2</w:t>
      </w:r>
      <w:r>
        <w:rPr>
          <w:rFonts w:ascii="宋体" w:hAnsi="宋体" w:cs="宋体" w:hint="eastAsia"/>
          <w:kern w:val="0"/>
          <w:sz w:val="24"/>
          <w:lang w:eastAsia="zh-Hans"/>
        </w:rPr>
        <w:t>）其他非乙方原因导致的延停工情形。</w:t>
      </w:r>
    </w:p>
    <w:p w14:paraId="0FCEEDDD"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乙方应在以上情况发生后</w:t>
      </w:r>
      <w:r>
        <w:rPr>
          <w:rFonts w:ascii="宋体" w:hAnsi="宋体" w:cs="宋体" w:hint="eastAsia"/>
          <w:kern w:val="0"/>
          <w:sz w:val="24"/>
        </w:rPr>
        <w:t>3</w:t>
      </w:r>
      <w:r>
        <w:rPr>
          <w:rFonts w:ascii="宋体" w:hAnsi="宋体" w:cs="宋体" w:hint="eastAsia"/>
          <w:kern w:val="0"/>
          <w:sz w:val="24"/>
          <w:lang w:eastAsia="zh-Hans"/>
        </w:rPr>
        <w:t>天内向甲方提出书面申请，逾期未提出书面申请的，视为放弃请求工期顺延的权利，工期不予顺延。因乙方原因造成工期延误的，不得请求顺延工期。顺延日期以甲方书面同意文件为准，未取得甲方书面同意文件前，竣工日期不变。</w:t>
      </w:r>
    </w:p>
    <w:p w14:paraId="1087DE07" w14:textId="77777777" w:rsidR="001C5ADA" w:rsidRDefault="001C5ADA" w:rsidP="001C5AD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第四条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质量标准</w:t>
      </w:r>
    </w:p>
    <w:p w14:paraId="475D627F"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4.1质量标准：达到国家、省、市及行业现行有关工程建设技术标准中的合格标准。</w:t>
      </w:r>
    </w:p>
    <w:p w14:paraId="64988591"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4.2除上述质量标准外，工程质量还应当符合其他国家、地方相关质量标准的法律法规及其他文件。</w:t>
      </w:r>
    </w:p>
    <w:p w14:paraId="4A48E6F0" w14:textId="77777777" w:rsidR="001C5ADA" w:rsidRDefault="001C5ADA" w:rsidP="001C5ADA">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4.3乙方对乙方承包范围内的全部的质量、安全、工期、文明施工等负完全责任。</w:t>
      </w:r>
    </w:p>
    <w:p w14:paraId="69D0682A" w14:textId="77777777" w:rsidR="001C5ADA" w:rsidRDefault="001C5ADA" w:rsidP="001C5ADA">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4.4乙方应按有关规范、设计要求及甲方代表的指令进行施工，随时接受甲方的检查，为检查提供便利条件，及时根据要求向甲方提供与工程质量有关的技术资料；工程质量达不到约定标准的部分，甲方一经发现，</w:t>
      </w:r>
      <w:r>
        <w:rPr>
          <w:rFonts w:ascii="宋体" w:hAnsi="宋体" w:cs="宋体" w:hint="eastAsia"/>
          <w:kern w:val="0"/>
          <w:sz w:val="24"/>
        </w:rPr>
        <w:t>有权</w:t>
      </w:r>
      <w:r>
        <w:rPr>
          <w:rFonts w:ascii="宋体" w:hAnsi="宋体" w:cs="宋体" w:hint="eastAsia"/>
          <w:kern w:val="0"/>
          <w:sz w:val="24"/>
          <w:lang w:eastAsia="zh-Hans"/>
        </w:rPr>
        <w:t>要求乙方拆除和重新施工，乙方应按甲方的要求拆除和重新施工，返工或整改检查合格后方可进行下一工序的施工</w:t>
      </w:r>
      <w:r>
        <w:rPr>
          <w:rFonts w:ascii="宋体" w:hAnsi="宋体" w:cs="宋体" w:hint="eastAsia"/>
          <w:kern w:val="0"/>
          <w:sz w:val="24"/>
        </w:rPr>
        <w:t>，乙方自行承担因此产生的费用，工期不予顺延</w:t>
      </w:r>
      <w:r>
        <w:rPr>
          <w:rFonts w:ascii="宋体" w:hAnsi="宋体" w:cs="宋体" w:hint="eastAsia"/>
          <w:kern w:val="0"/>
          <w:sz w:val="24"/>
          <w:lang w:eastAsia="zh-Hans"/>
        </w:rPr>
        <w:t>。</w:t>
      </w:r>
    </w:p>
    <w:p w14:paraId="7B39116F" w14:textId="77777777" w:rsidR="001C5ADA" w:rsidRDefault="001C5ADA" w:rsidP="001C5AD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第五条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合同价款</w:t>
      </w:r>
    </w:p>
    <w:p w14:paraId="575ECB08" w14:textId="185CE75F"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lastRenderedPageBreak/>
        <w:t>5.1本合同含税总价为人民币</w:t>
      </w:r>
      <w:r w:rsidR="00EC418A">
        <w:rPr>
          <w:rFonts w:ascii="宋体" w:hAnsi="宋体" w:cs="宋体" w:hint="eastAsia"/>
          <w:kern w:val="0"/>
          <w:sz w:val="24"/>
          <w:highlight w:val="yellow"/>
          <w:u w:val="single"/>
        </w:rPr>
        <w:t xml:space="preserve">      </w:t>
      </w:r>
      <w:r w:rsidRPr="00EC418A">
        <w:rPr>
          <w:rFonts w:ascii="宋体" w:hAnsi="宋体" w:cs="宋体" w:hint="eastAsia"/>
          <w:kern w:val="0"/>
          <w:sz w:val="24"/>
          <w:highlight w:val="yellow"/>
          <w:lang w:eastAsia="zh-Hans"/>
        </w:rPr>
        <w:t>元</w:t>
      </w:r>
      <w:r>
        <w:rPr>
          <w:rFonts w:ascii="宋体" w:hAnsi="宋体" w:cs="宋体" w:hint="eastAsia"/>
          <w:kern w:val="0"/>
          <w:sz w:val="24"/>
          <w:lang w:eastAsia="zh-Hans"/>
        </w:rPr>
        <w:t>，大写：</w:t>
      </w:r>
      <w:r w:rsidR="00EC418A">
        <w:rPr>
          <w:rFonts w:ascii="宋体" w:hAnsi="宋体" w:cs="宋体" w:hint="eastAsia"/>
          <w:kern w:val="0"/>
          <w:sz w:val="24"/>
          <w:u w:val="single"/>
        </w:rPr>
        <w:t xml:space="preserve">        </w:t>
      </w:r>
      <w:r>
        <w:rPr>
          <w:rFonts w:ascii="宋体" w:hAnsi="宋体" w:cs="宋体" w:hint="eastAsia"/>
          <w:kern w:val="0"/>
          <w:sz w:val="24"/>
          <w:lang w:eastAsia="zh-Hans"/>
        </w:rPr>
        <w:t>，</w:t>
      </w:r>
      <w:r w:rsidRPr="00EC418A">
        <w:rPr>
          <w:rFonts w:ascii="宋体" w:hAnsi="宋体" w:cs="宋体" w:hint="eastAsia"/>
          <w:kern w:val="0"/>
          <w:sz w:val="24"/>
          <w:highlight w:val="yellow"/>
          <w:lang w:eastAsia="zh-Hans"/>
        </w:rPr>
        <w:t>含</w:t>
      </w:r>
      <w:r w:rsidR="00EC418A">
        <w:rPr>
          <w:rFonts w:ascii="宋体" w:hAnsi="宋体" w:cs="宋体" w:hint="eastAsia"/>
          <w:kern w:val="0"/>
          <w:sz w:val="24"/>
          <w:highlight w:val="yellow"/>
          <w:u w:val="single"/>
        </w:rPr>
        <w:t xml:space="preserve">    </w:t>
      </w:r>
      <w:r w:rsidRPr="00EC418A">
        <w:rPr>
          <w:rFonts w:ascii="宋体" w:hAnsi="宋体" w:cs="宋体" w:hint="eastAsia"/>
          <w:kern w:val="0"/>
          <w:sz w:val="24"/>
          <w:highlight w:val="yellow"/>
          <w:lang w:eastAsia="zh-Hans"/>
        </w:rPr>
        <w:t>税率</w:t>
      </w:r>
      <w:r>
        <w:rPr>
          <w:rFonts w:ascii="宋体" w:hAnsi="宋体" w:cs="宋体" w:hint="eastAsia"/>
          <w:kern w:val="0"/>
          <w:sz w:val="24"/>
          <w:lang w:eastAsia="zh-Hans"/>
        </w:rPr>
        <w:t>。</w:t>
      </w:r>
    </w:p>
    <w:p w14:paraId="6A9FC78C"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5.2本合同价款总价包干。合同范围内工作内容的总价固定，不因工程量增减、市场变化、政策调整、构成合同综合单价等其他任何因素而调整。</w:t>
      </w:r>
    </w:p>
    <w:p w14:paraId="0EB7374E"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5.3合同价款包括乙方完成全部承包范围内事项的各项费用，包括但不限于：承包范围全部工程内容的人工费、材料费（除甲供材料外的所有材料）、设备费（除甲供设备外的所有设备）、机械费、措施项目费、管理费、利润及税金，也包含二次深化设计方案、施工工艺及图纸费用、竣工图纸及资料费用、环境保护、安全施工、文明施工、临时设施、冬季施工费、抢工费、成品保护费、夜间施工、夜间照明、测量、监测、各种机械设备的进出场及安拆、已完工程及设备保护等措施费用，所需剔凿及修补，甲供设备/材料的现场保管、二次搬运、试验检测费、调试费、垂直运输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25D15EF7" w14:textId="73A00AAB" w:rsidR="001C5ADA" w:rsidRDefault="001C5ADA" w:rsidP="00EC418A">
      <w:pPr>
        <w:widowControl/>
        <w:adjustRightInd w:val="0"/>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5.4</w:t>
      </w:r>
      <w:r>
        <w:rPr>
          <w:rFonts w:ascii="宋体" w:hAnsi="宋体" w:cs="宋体" w:hint="eastAsia"/>
          <w:sz w:val="24"/>
        </w:rPr>
        <w:t>工程量清单</w:t>
      </w:r>
      <w:r>
        <w:rPr>
          <w:rFonts w:ascii="宋体" w:hAnsi="宋体" w:cs="宋体" w:hint="eastAsia"/>
          <w:sz w:val="24"/>
          <w:lang w:eastAsia="zh-Hans"/>
        </w:rPr>
        <w:t>中的单价为全</w:t>
      </w:r>
      <w:r w:rsidR="009B022F">
        <w:rPr>
          <w:rFonts w:ascii="宋体" w:hAnsi="宋体" w:cs="宋体" w:hint="eastAsia"/>
          <w:sz w:val="24"/>
        </w:rPr>
        <w:t xml:space="preserve"> </w:t>
      </w:r>
      <w:r>
        <w:rPr>
          <w:rFonts w:ascii="宋体" w:hAnsi="宋体" w:cs="宋体" w:hint="eastAsia"/>
          <w:sz w:val="24"/>
          <w:lang w:eastAsia="zh-Hans"/>
        </w:rPr>
        <w:t>费用综合单价，由直接工程费、措施费、安全文明措施费、风险费、企业管理费、规费、利润、税金（</w:t>
      </w:r>
      <w:r w:rsidR="00EC418A">
        <w:rPr>
          <w:rFonts w:ascii="宋体" w:hAnsi="宋体" w:cs="宋体" w:hint="eastAsia"/>
          <w:sz w:val="24"/>
          <w:u w:val="single"/>
        </w:rPr>
        <w:t xml:space="preserve">   </w:t>
      </w:r>
      <w:r w:rsidRPr="00EC418A">
        <w:rPr>
          <w:rFonts w:ascii="宋体" w:hAnsi="宋体" w:cs="宋体" w:hint="eastAsia"/>
          <w:sz w:val="24"/>
          <w:highlight w:val="yellow"/>
          <w:lang w:eastAsia="zh-Hans"/>
        </w:rPr>
        <w:t>增值税</w:t>
      </w:r>
      <w:r>
        <w:rPr>
          <w:rFonts w:ascii="宋体" w:hAnsi="宋体" w:cs="宋体" w:hint="eastAsia"/>
          <w:sz w:val="24"/>
          <w:lang w:eastAsia="zh-Hans"/>
        </w:rPr>
        <w:t>）等全部费用组成。</w:t>
      </w:r>
    </w:p>
    <w:p w14:paraId="6C34E2F9" w14:textId="77777777" w:rsidR="001C5ADA" w:rsidRDefault="001C5ADA" w:rsidP="001C5AD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第六条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付款要求及方式</w:t>
      </w:r>
    </w:p>
    <w:p w14:paraId="4EA5F512" w14:textId="77777777" w:rsidR="00571B9F" w:rsidRPr="00571B9F" w:rsidRDefault="00571B9F" w:rsidP="00571B9F">
      <w:pPr>
        <w:widowControl/>
        <w:adjustRightInd w:val="0"/>
        <w:spacing w:after="78" w:line="360" w:lineRule="auto"/>
        <w:ind w:firstLineChars="200" w:firstLine="480"/>
        <w:rPr>
          <w:rFonts w:ascii="宋体" w:hAnsi="宋体" w:cs="宋体" w:hint="eastAsia"/>
          <w:kern w:val="0"/>
          <w:sz w:val="24"/>
        </w:rPr>
      </w:pPr>
      <w:r w:rsidRPr="00571B9F">
        <w:rPr>
          <w:rFonts w:ascii="宋体" w:hAnsi="宋体" w:cs="宋体" w:hint="eastAsia"/>
          <w:kern w:val="0"/>
          <w:sz w:val="24"/>
        </w:rPr>
        <w:t>6.1预付款</w:t>
      </w:r>
    </w:p>
    <w:p w14:paraId="4FB78642" w14:textId="51183FB1" w:rsidR="00571B9F" w:rsidRPr="00571B9F" w:rsidRDefault="00571B9F" w:rsidP="00571B9F">
      <w:pPr>
        <w:widowControl/>
        <w:adjustRightInd w:val="0"/>
        <w:spacing w:after="78" w:line="360" w:lineRule="auto"/>
        <w:ind w:firstLineChars="200" w:firstLine="480"/>
        <w:rPr>
          <w:rFonts w:ascii="宋体" w:hAnsi="宋体" w:cs="宋体" w:hint="eastAsia"/>
          <w:kern w:val="0"/>
          <w:sz w:val="24"/>
        </w:rPr>
      </w:pPr>
      <w:r w:rsidRPr="00571B9F">
        <w:rPr>
          <w:rFonts w:ascii="宋体" w:hAnsi="宋体" w:cs="宋体" w:hint="eastAsia"/>
          <w:kern w:val="0"/>
          <w:sz w:val="24"/>
        </w:rPr>
        <w:t>本合同生效后，甲方向乙方支付合同总价的</w:t>
      </w:r>
      <w:r>
        <w:rPr>
          <w:rFonts w:ascii="宋体" w:hAnsi="宋体" w:cs="宋体" w:hint="eastAsia"/>
          <w:kern w:val="0"/>
          <w:sz w:val="24"/>
        </w:rPr>
        <w:t>3</w:t>
      </w:r>
      <w:r w:rsidRPr="00571B9F">
        <w:rPr>
          <w:rFonts w:ascii="宋体" w:hAnsi="宋体" w:cs="宋体" w:hint="eastAsia"/>
          <w:kern w:val="0"/>
          <w:sz w:val="24"/>
        </w:rPr>
        <w:t>0%作为预付款。</w:t>
      </w:r>
    </w:p>
    <w:p w14:paraId="4EA68032" w14:textId="77777777" w:rsidR="00571B9F" w:rsidRPr="00571B9F" w:rsidRDefault="00571B9F" w:rsidP="00571B9F">
      <w:pPr>
        <w:widowControl/>
        <w:adjustRightInd w:val="0"/>
        <w:spacing w:after="78" w:line="360" w:lineRule="auto"/>
        <w:ind w:firstLineChars="200" w:firstLine="480"/>
        <w:rPr>
          <w:rFonts w:ascii="宋体" w:hAnsi="宋体" w:cs="宋体" w:hint="eastAsia"/>
          <w:kern w:val="0"/>
          <w:sz w:val="24"/>
        </w:rPr>
      </w:pPr>
      <w:r w:rsidRPr="00571B9F">
        <w:rPr>
          <w:rFonts w:ascii="宋体" w:hAnsi="宋体" w:cs="宋体" w:hint="eastAsia"/>
          <w:kern w:val="0"/>
          <w:sz w:val="24"/>
        </w:rPr>
        <w:t>6.2竣工验收款</w:t>
      </w:r>
    </w:p>
    <w:p w14:paraId="6490DF6B" w14:textId="674E89AA" w:rsidR="00571B9F" w:rsidRPr="00571B9F" w:rsidRDefault="00571B9F" w:rsidP="00571B9F">
      <w:pPr>
        <w:widowControl/>
        <w:adjustRightInd w:val="0"/>
        <w:spacing w:after="78" w:line="360" w:lineRule="auto"/>
        <w:ind w:firstLineChars="200" w:firstLine="480"/>
        <w:rPr>
          <w:rFonts w:ascii="宋体" w:hAnsi="宋体" w:cs="宋体" w:hint="eastAsia"/>
          <w:kern w:val="0"/>
          <w:sz w:val="24"/>
        </w:rPr>
      </w:pPr>
      <w:r w:rsidRPr="00571B9F">
        <w:rPr>
          <w:rFonts w:ascii="宋体" w:hAnsi="宋体" w:cs="宋体" w:hint="eastAsia"/>
          <w:kern w:val="0"/>
          <w:sz w:val="24"/>
        </w:rPr>
        <w:t>乙方完成工程量100%以后，向甲方申请进行检查、验收，甲方对已完工程量进行验收，甲方出具验收合格证明后，乙方可以申请剩余尾款（合同价</w:t>
      </w:r>
      <w:r>
        <w:rPr>
          <w:rFonts w:ascii="宋体" w:hAnsi="宋体" w:cs="宋体" w:hint="eastAsia"/>
          <w:kern w:val="0"/>
          <w:sz w:val="24"/>
        </w:rPr>
        <w:t>7</w:t>
      </w:r>
      <w:r w:rsidRPr="00571B9F">
        <w:rPr>
          <w:rFonts w:ascii="宋体" w:hAnsi="宋体" w:cs="宋体" w:hint="eastAsia"/>
          <w:kern w:val="0"/>
          <w:sz w:val="24"/>
        </w:rPr>
        <w:t>0%）。</w:t>
      </w:r>
    </w:p>
    <w:p w14:paraId="7E26F3CF" w14:textId="24D8033C" w:rsidR="001C5ADA" w:rsidRDefault="00571B9F" w:rsidP="00571B9F">
      <w:pPr>
        <w:widowControl/>
        <w:adjustRightInd w:val="0"/>
        <w:spacing w:after="78" w:line="360" w:lineRule="auto"/>
        <w:ind w:firstLineChars="200" w:firstLine="480"/>
        <w:rPr>
          <w:rFonts w:ascii="宋体" w:hAnsi="宋体" w:cs="宋体" w:hint="eastAsia"/>
          <w:kern w:val="0"/>
          <w:sz w:val="24"/>
          <w:lang w:eastAsia="zh-Hans"/>
        </w:rPr>
      </w:pPr>
      <w:r w:rsidRPr="00571B9F">
        <w:rPr>
          <w:rFonts w:ascii="宋体" w:hAnsi="宋体" w:cs="宋体" w:hint="eastAsia"/>
          <w:kern w:val="0"/>
          <w:sz w:val="24"/>
        </w:rPr>
        <w:t>6.3本合同第6.1至6.2条约定的条件满足后，乙方应当向甲方提交付款申请材料，甲方审核通过后支付相应的款项。乙方未提供付款申请材料的，付款时间相应顺延，甲方无需承担逾期付款的违约责任。</w:t>
      </w:r>
    </w:p>
    <w:p w14:paraId="37645937" w14:textId="7AD644DC"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lastRenderedPageBreak/>
        <w:t>“付款申请材料”包括请款申请表（请款申请表的内容、格式，以甲方的要求为准）、</w:t>
      </w:r>
      <w:r w:rsidRPr="00EC418A">
        <w:rPr>
          <w:rFonts w:ascii="宋体" w:hAnsi="宋体" w:cs="宋体" w:hint="eastAsia"/>
          <w:kern w:val="0"/>
          <w:sz w:val="24"/>
          <w:highlight w:val="yellow"/>
          <w:lang w:eastAsia="zh-Hans"/>
        </w:rPr>
        <w:t>税率为</w:t>
      </w:r>
      <w:r w:rsidR="00EC418A" w:rsidRPr="00EC418A">
        <w:rPr>
          <w:rFonts w:ascii="宋体" w:hAnsi="宋体" w:cs="宋体" w:hint="eastAsia"/>
          <w:kern w:val="0"/>
          <w:sz w:val="24"/>
          <w:highlight w:val="yellow"/>
          <w:u w:val="single"/>
        </w:rPr>
        <w:t xml:space="preserve">   </w:t>
      </w:r>
      <w:r w:rsidRPr="00EC418A">
        <w:rPr>
          <w:rFonts w:ascii="宋体" w:hAnsi="宋体" w:cs="宋体" w:hint="eastAsia"/>
          <w:kern w:val="0"/>
          <w:sz w:val="24"/>
          <w:highlight w:val="yellow"/>
          <w:lang w:eastAsia="zh-Hans"/>
        </w:rPr>
        <w:t>的</w:t>
      </w:r>
      <w:r>
        <w:rPr>
          <w:rFonts w:ascii="宋体" w:hAnsi="宋体" w:cs="宋体" w:hint="eastAsia"/>
          <w:kern w:val="0"/>
          <w:sz w:val="24"/>
          <w:lang w:eastAsia="zh-Hans"/>
        </w:rPr>
        <w:t>增值税专用发票、达到付款条件的证明材料（如验收报告）。</w:t>
      </w:r>
    </w:p>
    <w:p w14:paraId="1FBF6721" w14:textId="77777777" w:rsidR="001C5ADA" w:rsidRDefault="001C5ADA" w:rsidP="001C5AD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第七条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合同文件构成及解释顺序</w:t>
      </w:r>
    </w:p>
    <w:p w14:paraId="0CE40FCB"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7.1本合同与下列文件一起构成合同文件：</w:t>
      </w:r>
    </w:p>
    <w:p w14:paraId="243E9811"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（1）本合同签订后双方签订的补充协议、约定的有关协商、变更等书面协议或文件；</w:t>
      </w:r>
    </w:p>
    <w:p w14:paraId="105C9C4B"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（2）本合同条款及附件；</w:t>
      </w:r>
    </w:p>
    <w:p w14:paraId="4BE4B419"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w:t>
      </w:r>
      <w:r>
        <w:rPr>
          <w:rFonts w:ascii="宋体" w:hAnsi="宋体" w:cs="宋体" w:hint="eastAsia"/>
          <w:kern w:val="0"/>
          <w:sz w:val="24"/>
        </w:rPr>
        <w:t>3</w:t>
      </w:r>
      <w:r>
        <w:rPr>
          <w:rFonts w:ascii="宋体" w:hAnsi="宋体" w:cs="宋体" w:hint="eastAsia"/>
          <w:kern w:val="0"/>
          <w:sz w:val="24"/>
          <w:lang w:eastAsia="zh-Hans"/>
        </w:rPr>
        <w:t>）工程报价单或预算书；</w:t>
      </w:r>
    </w:p>
    <w:p w14:paraId="3774C92A" w14:textId="77777777" w:rsidR="00456846" w:rsidRDefault="001C5ADA" w:rsidP="001C5ADA">
      <w:pPr>
        <w:widowControl/>
        <w:adjustRightInd w:val="0"/>
        <w:spacing w:after="78" w:line="360" w:lineRule="auto"/>
        <w:ind w:firstLineChars="200" w:firstLine="480"/>
        <w:rPr>
          <w:rFonts w:ascii="宋体" w:hAnsi="宋体" w:cs="宋体" w:hint="eastAsia"/>
          <w:kern w:val="0"/>
          <w:sz w:val="24"/>
        </w:rPr>
      </w:pPr>
      <w:r>
        <w:rPr>
          <w:rFonts w:ascii="宋体" w:hAnsi="宋体" w:cs="宋体" w:hint="eastAsia"/>
          <w:kern w:val="0"/>
          <w:sz w:val="24"/>
          <w:lang w:eastAsia="zh-Hans"/>
        </w:rPr>
        <w:t>（</w:t>
      </w:r>
      <w:r>
        <w:rPr>
          <w:rFonts w:ascii="宋体" w:hAnsi="宋体" w:cs="宋体" w:hint="eastAsia"/>
          <w:kern w:val="0"/>
          <w:sz w:val="24"/>
        </w:rPr>
        <w:t>4</w:t>
      </w:r>
      <w:r>
        <w:rPr>
          <w:rFonts w:ascii="宋体" w:hAnsi="宋体" w:cs="宋体" w:hint="eastAsia"/>
          <w:kern w:val="0"/>
          <w:sz w:val="24"/>
          <w:lang w:eastAsia="zh-Hans"/>
        </w:rPr>
        <w:t>）现行的法律、法规、条例、标准、规范、规</w:t>
      </w:r>
    </w:p>
    <w:p w14:paraId="1FDE0E88" w14:textId="043D1C56"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定和其它有关技术文件；</w:t>
      </w:r>
    </w:p>
    <w:p w14:paraId="24E03D04"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7.2以上文件应互为补充和解释，如有不清或互相矛盾之处，以所列顺序在前的为准，属于同一类内容的文件，应以最新签署的为准。</w:t>
      </w:r>
    </w:p>
    <w:p w14:paraId="4991927A" w14:textId="77777777" w:rsidR="001C5ADA" w:rsidRDefault="001C5ADA" w:rsidP="001C5AD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7.3在合同订立及履行过程中形成的与合同有关的文件均构成合同文件组成部分，并根据其性质确定优先解释顺序。</w:t>
      </w:r>
    </w:p>
    <w:p w14:paraId="70AD2BDB" w14:textId="77777777" w:rsidR="001C5ADA" w:rsidRDefault="001C5ADA" w:rsidP="001C5ADA">
      <w:pPr>
        <w:adjustRightInd w:val="0"/>
        <w:spacing w:before="240" w:after="78" w:line="360" w:lineRule="auto"/>
        <w:ind w:firstLineChars="200" w:firstLine="640"/>
        <w:jc w:val="left"/>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lang w:eastAsia="zh-Hans"/>
        </w:rPr>
        <w:t>八</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hint="eastAsia"/>
          <w:color w:val="000000"/>
          <w:kern w:val="0"/>
          <w:sz w:val="32"/>
          <w:szCs w:val="32"/>
          <w:lang w:eastAsia="zh-Hans"/>
        </w:rPr>
        <w:t>验收及移交</w:t>
      </w:r>
    </w:p>
    <w:p w14:paraId="3E787316"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8.1工程具备竣工验收条件后，乙方按国家工程竣工有关规定，向甲方提供竣工验收申请，甲方收到后</w:t>
      </w:r>
      <w:r>
        <w:rPr>
          <w:rFonts w:eastAsia="新宋体" w:hint="eastAsia"/>
          <w:bCs/>
          <w:kern w:val="0"/>
          <w:sz w:val="24"/>
        </w:rPr>
        <w:t>14</w:t>
      </w:r>
      <w:r>
        <w:rPr>
          <w:rFonts w:eastAsia="新宋体" w:hint="eastAsia"/>
          <w:bCs/>
          <w:kern w:val="0"/>
          <w:sz w:val="24"/>
        </w:rPr>
        <w:t>天内</w:t>
      </w:r>
      <w:r>
        <w:rPr>
          <w:rFonts w:ascii="宋体" w:hAnsi="宋体" w:cs="宋体" w:hint="eastAsia"/>
          <w:kern w:val="0"/>
          <w:sz w:val="24"/>
        </w:rPr>
        <w:t>组织验收，如甲方在规定时间内不能组织验收，需及时通知乙方，另定验收日期。甲方</w:t>
      </w:r>
      <w:r>
        <w:rPr>
          <w:rFonts w:eastAsia="新宋体" w:hint="eastAsia"/>
          <w:bCs/>
          <w:kern w:val="0"/>
          <w:sz w:val="24"/>
        </w:rPr>
        <w:t>审查后认为尚不具备验收条件的，应通知</w:t>
      </w:r>
      <w:r>
        <w:rPr>
          <w:rFonts w:ascii="宋体" w:hAnsi="宋体" w:cs="宋体" w:hint="eastAsia"/>
          <w:kern w:val="0"/>
          <w:sz w:val="24"/>
        </w:rPr>
        <w:t>乙方</w:t>
      </w:r>
      <w:r>
        <w:rPr>
          <w:rFonts w:eastAsia="新宋体" w:hint="eastAsia"/>
          <w:bCs/>
          <w:kern w:val="0"/>
          <w:sz w:val="24"/>
        </w:rPr>
        <w:t>在竣工验收前</w:t>
      </w:r>
      <w:r>
        <w:rPr>
          <w:rFonts w:ascii="宋体" w:hAnsi="宋体" w:cs="宋体" w:hint="eastAsia"/>
          <w:kern w:val="0"/>
          <w:sz w:val="24"/>
        </w:rPr>
        <w:t>乙方</w:t>
      </w:r>
      <w:r>
        <w:rPr>
          <w:rFonts w:eastAsia="新宋体" w:hint="eastAsia"/>
          <w:bCs/>
          <w:kern w:val="0"/>
          <w:sz w:val="24"/>
        </w:rPr>
        <w:t>还需完成的工作内容，</w:t>
      </w:r>
      <w:r>
        <w:rPr>
          <w:rFonts w:ascii="宋体" w:hAnsi="宋体" w:cs="宋体" w:hint="eastAsia"/>
          <w:kern w:val="0"/>
          <w:sz w:val="24"/>
        </w:rPr>
        <w:t>乙方</w:t>
      </w:r>
      <w:r>
        <w:rPr>
          <w:rFonts w:eastAsia="新宋体" w:hint="eastAsia"/>
          <w:bCs/>
          <w:kern w:val="0"/>
          <w:sz w:val="24"/>
        </w:rPr>
        <w:t>应在完成甲方通知的全部工作内容后，再次提交竣工验收申请报告</w:t>
      </w:r>
      <w:r>
        <w:rPr>
          <w:rFonts w:eastAsia="新宋体" w:hint="eastAsia"/>
          <w:bCs/>
          <w:kern w:val="0"/>
          <w:sz w:val="24"/>
        </w:rPr>
        <w:t>.</w:t>
      </w:r>
    </w:p>
    <w:p w14:paraId="2DE3D6A7" w14:textId="3D9FDB2F"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8.2</w:t>
      </w:r>
      <w:r>
        <w:rPr>
          <w:rFonts w:eastAsia="新宋体" w:hint="eastAsia"/>
          <w:bCs/>
          <w:kern w:val="0"/>
          <w:sz w:val="24"/>
        </w:rPr>
        <w:t>竣工验收不合格的，甲方应按照验收意见发出指示</w:t>
      </w:r>
      <w:r>
        <w:rPr>
          <w:rFonts w:eastAsia="新宋体" w:hint="eastAsia"/>
          <w:bCs/>
          <w:kern w:val="0"/>
          <w:sz w:val="24"/>
        </w:rPr>
        <w:t>,</w:t>
      </w:r>
      <w:r>
        <w:rPr>
          <w:rFonts w:eastAsia="新宋体" w:hint="eastAsia"/>
          <w:bCs/>
          <w:kern w:val="0"/>
          <w:sz w:val="24"/>
        </w:rPr>
        <w:t>要求乙方对不合格工程返工、修复或采取其他补救措施，由此增加的费用和</w:t>
      </w:r>
      <w:r>
        <w:rPr>
          <w:rFonts w:eastAsia="新宋体" w:hint="eastAsia"/>
          <w:bCs/>
          <w:kern w:val="0"/>
          <w:sz w:val="24"/>
        </w:rPr>
        <w:t>(</w:t>
      </w:r>
      <w:r>
        <w:rPr>
          <w:rFonts w:eastAsia="新宋体" w:hint="eastAsia"/>
          <w:bCs/>
          <w:kern w:val="0"/>
          <w:sz w:val="24"/>
        </w:rPr>
        <w:t>或）延误的工期由乙方承担</w:t>
      </w:r>
      <w:r w:rsidR="00EC418A">
        <w:rPr>
          <w:rFonts w:eastAsia="新宋体" w:hint="eastAsia"/>
          <w:bCs/>
          <w:kern w:val="0"/>
          <w:sz w:val="24"/>
        </w:rPr>
        <w:t>。</w:t>
      </w:r>
      <w:r>
        <w:rPr>
          <w:rFonts w:eastAsia="新宋体" w:hint="eastAsia"/>
          <w:bCs/>
          <w:kern w:val="0"/>
          <w:sz w:val="24"/>
        </w:rPr>
        <w:t>乙方在完成不合格工程的返工、修复或采取其他补救措施后，应重新提交竣工验收申请报告</w:t>
      </w:r>
      <w:r w:rsidR="00EC418A">
        <w:rPr>
          <w:rFonts w:eastAsia="新宋体" w:hint="eastAsia"/>
          <w:bCs/>
          <w:kern w:val="0"/>
          <w:sz w:val="24"/>
        </w:rPr>
        <w:t>，</w:t>
      </w:r>
      <w:r>
        <w:rPr>
          <w:rFonts w:eastAsia="新宋体" w:hint="eastAsia"/>
          <w:bCs/>
          <w:kern w:val="0"/>
          <w:sz w:val="24"/>
        </w:rPr>
        <w:t>并按本项约定的程序重新进行验收</w:t>
      </w:r>
      <w:r>
        <w:rPr>
          <w:rFonts w:ascii="宋体" w:hAnsi="宋体" w:cs="宋体" w:hint="eastAsia"/>
          <w:kern w:val="0"/>
          <w:sz w:val="24"/>
        </w:rPr>
        <w:t>。</w:t>
      </w:r>
    </w:p>
    <w:p w14:paraId="18AE9F55"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8.3按照法律规定和合同约定编制竣工资料，完成竣工资料立卷及归档,并按甲方要求的竣工资料的套数、内容、时间等要求移交甲方；</w:t>
      </w:r>
    </w:p>
    <w:p w14:paraId="7E235179" w14:textId="330057D5"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乙方提交的竣工资料的费用承担：由乙方承担。</w:t>
      </w:r>
    </w:p>
    <w:p w14:paraId="2BF987BE"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乙方提交的竣工资料移交时间：工程竣工验收合格后15天内。</w:t>
      </w:r>
    </w:p>
    <w:p w14:paraId="1ED9565F"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8.4移交</w:t>
      </w:r>
    </w:p>
    <w:p w14:paraId="12D345E5"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乙方向甲方移交工程的期限：项目验收后3天内完成移交。</w:t>
      </w:r>
    </w:p>
    <w:p w14:paraId="4E2D0B54"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乙方完成竣工退场的期限：按照甲方的要求进行退场。</w:t>
      </w:r>
    </w:p>
    <w:p w14:paraId="311864A4" w14:textId="77777777" w:rsidR="001C5ADA" w:rsidRDefault="001C5ADA" w:rsidP="001C5AD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lang w:eastAsia="zh-Hans"/>
        </w:rPr>
        <w:t>九</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质保条款</w:t>
      </w:r>
    </w:p>
    <w:p w14:paraId="0FD9BA3A"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9.1本工程质保期为12个月，自工程竣工验收合格之日起计算。</w:t>
      </w:r>
    </w:p>
    <w:p w14:paraId="2ECA03F6" w14:textId="31E720B8"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施工期间以及质保期内发生的质量问题，乙方应负责维修，并承担维修费用。乙方应在接到甲方通知后12小时内响应并进行维修，乙方拒绝或经甲方催告仍未在合理期限内修复的，甲方可委托第三方维修，相应费用由乙方承担。</w:t>
      </w:r>
    </w:p>
    <w:p w14:paraId="1706B362"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9.3乙方维修并承担相应费用后，不免除对工程的损失赔偿责任。</w:t>
      </w:r>
    </w:p>
    <w:p w14:paraId="771C8739" w14:textId="77777777" w:rsidR="001C5ADA" w:rsidRDefault="001C5ADA" w:rsidP="001C5AD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双方权利及义务</w:t>
      </w:r>
    </w:p>
    <w:p w14:paraId="1C7C80A2" w14:textId="77777777" w:rsidR="001C5ADA" w:rsidRDefault="001C5ADA" w:rsidP="001C5ADA">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10.1甲方权利及义务</w:t>
      </w:r>
    </w:p>
    <w:p w14:paraId="6F5F821E"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10.1.1甲方应按合同约定，及时向乙方提供所需指令、批准并履行约定。</w:t>
      </w:r>
    </w:p>
    <w:p w14:paraId="3E0FACBD"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10.1.2按合同约定的方式和时间对工程进行验收。</w:t>
      </w:r>
    </w:p>
    <w:p w14:paraId="7A62A19A"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10.1.3按合同约定的方式和时间向乙方支付已完合格工程的价款。</w:t>
      </w:r>
    </w:p>
    <w:p w14:paraId="34DE9412"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10.1.4由于甲方未履行义务，造成乙方损失的，甲方赔偿乙方有关损失。</w:t>
      </w:r>
    </w:p>
    <w:p w14:paraId="59E34B95"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10.1.5甲方指定专人负责合同的履行，并参与工程的各种验收和签证工作。</w:t>
      </w:r>
    </w:p>
    <w:p w14:paraId="7FD7732F"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10.1.6甲方负责在开工前提供项目实施用水和项目用电的接口，乙方承担水管、供电线路和计量仪表的采购、安装费用，水费、电费由乙方自行承担。</w:t>
      </w:r>
    </w:p>
    <w:p w14:paraId="076ACD09" w14:textId="77777777" w:rsidR="001C5ADA" w:rsidRDefault="001C5ADA" w:rsidP="001C5ADA">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10.2乙方权利及义务</w:t>
      </w:r>
    </w:p>
    <w:p w14:paraId="27488898"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10.2.1乙方对本合同内容、范围、概况等所有内容及要求完全理解。施工中严格执行施工规范、质量标准、安全操作规程、防火规定，安全、保质、按期完成本合同约定的合同内容，并在保修期内承担保修义务。</w:t>
      </w:r>
    </w:p>
    <w:p w14:paraId="24ACFD25"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10.2.2遵守政府有关主管部门对施工场地交通、施工噪音以及环境保护和安全生产等的管理规定，按规定办理有关手续</w:t>
      </w:r>
      <w:r>
        <w:rPr>
          <w:rFonts w:ascii="宋体" w:hAnsi="宋体" w:cs="宋体" w:hint="eastAsia"/>
          <w:kern w:val="0"/>
          <w:sz w:val="24"/>
          <w:lang w:eastAsia="zh-Hans"/>
        </w:rPr>
        <w:t>并承担相应费用</w:t>
      </w:r>
      <w:r>
        <w:rPr>
          <w:rFonts w:ascii="宋体" w:hAnsi="宋体" w:cs="宋体" w:hint="eastAsia"/>
          <w:kern w:val="0"/>
          <w:sz w:val="24"/>
        </w:rPr>
        <w:t>，并以书面形式通知甲方。因违反前述管理规定产生罚款等全部责任由乙方自行负责。</w:t>
      </w:r>
    </w:p>
    <w:p w14:paraId="1B784AB0"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10.2.3在进行合同约定的各项工作时，不得侵害甲方与他人使用公用道路、水源、市政管网等公共设施的权利，避免对邻近的公共设施产生干扰。乙方占用或使用他人的施工场地，影响他人作业或生活的，应承担相应责任。</w:t>
      </w:r>
    </w:p>
    <w:p w14:paraId="70D5F808"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10.2.4乙方应按以下要求做好现场文明施工工作:（1）有健全的组织机构和岗位责任制度。机具、设备及建筑材料应按总平面图堆放整齐、标识清楚、分类管理。（2）施工现场挂置工程标牌、管理人员名单、监督电话、文明施工标语、标志，现场人员必须佩带胸牌及安全帽。（3）施工期间乙方需设管理人员负责人员管理工作，遇有重大检查、突发事件，应能保证及时增加人员，按时完成工作任务；（4）乙方需无条件接受甲方及其上级主管部门的安全检查和指导，做好本项目安全管理工作，监理安全应急预案及相应安全管理制度（5）施工期间，凡因天气、抢险等造成的与乙方工作相关联的应急工作，乙方必须无条件接受并完成甲方所提出的工作内容；（6）施工路栏设置要求：工程施工，应做到施工区域和非施工区域严格分开；施工材料、机具设备应按规定整齐堆放在指定的场地内并使用路栏或围栏作安全围护；（7）设立警示的要求: 施工现场或堆场夜间应设置警示灯及照明灯，必要时应安排纠察人员；（8）减少扬尘的要求: 施工现场应采用洒水、遮盖物或喷洒覆盖剂等有效措施压尘、降尘，保证施工现场不扬尘；遇有大风，暂停土方施工，并做好遮掩工作;废弃物品随时拉运，不得长时间堆放在施工现场；渣土、砂石运输车辆必须遮盖篷布，作好防尘和防抛撒措施等；（9）看管好自己的材料及机械设备，保护好发包方的公共财产及物品，如因承包方安全保卫工作不到位，造成发包方公共财产及物品，承包方承担全部责任；（10）施工场清洁卫生的要求：清除所有垃圾，保证施工场地清洁符合环境卫生管理的有关规定。</w:t>
      </w:r>
    </w:p>
    <w:p w14:paraId="5B9950A7"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10.2.5工程竣工未正式移交前，乙方负责对本合同工程现场的一切设备、设施及工程成品、半成品进行妥善保护，如有丢失或损坏均由乙方承担。工程移交前，乙方应当从施工现场清除乙方的全部工程设备、多余材料、垃圾和各种临时工程，并保持施工现场清洁整齐。</w:t>
      </w:r>
    </w:p>
    <w:p w14:paraId="23B7F95A"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10.2.6保证施工场地清洁符合环境卫生管理的有关规定，交工前清理现场达到约定的要求，承担因自身原因违反有关规定造成的损失和罚款。严格遵守有关环境保护法律法规，并严格执行环境检查审核要求。</w:t>
      </w:r>
    </w:p>
    <w:p w14:paraId="63E5ADA3"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10.2.7乙方在施工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7D432C0A"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10.2.8乙方在承包工程之后，不得转包或在未经甲方同意的情况下进行分包，否则甲方有权解除合同。</w:t>
      </w:r>
    </w:p>
    <w:p w14:paraId="14FD7612"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工程的实施产生不利影响时，甲方有权代为处理这些纠纷，代为支付农民工工资，乙方签订合同即对此表示认可，不得对甲方代为支付的行为和金额产生异议，甲方代为支付后有权从乙方的工程款中扣除代付的部分。</w:t>
      </w:r>
    </w:p>
    <w:p w14:paraId="5AA73C85"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10.2.10乙方的员工或工人发生工伤或致他人受伤的，与甲方无关，乙方应积极处理赔偿，不得因为乙方的任何行为导致甲方承担相应的责任。甲方被相关司法机关判处承担相应的责任的，有权向乙方追偿。</w:t>
      </w:r>
    </w:p>
    <w:p w14:paraId="5CC9AC0E"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3FDA8AF3"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10.2.12为了达到工程完工的目的，乙方必须按甲方要求的质量标准和进度，完成本合同全部项目。如因乙方原因造成整体工期延误，或其他分包单位工期延误、窝工等损失并引起索赔的，由乙方承担全部责任。</w:t>
      </w:r>
    </w:p>
    <w:p w14:paraId="3E115B67"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3AEC5111"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10.2.14乙方指派专人为乙方项目负责人，负责合同的履行，并参与工程的各种验收和签证工作。</w:t>
      </w:r>
    </w:p>
    <w:p w14:paraId="16EEBA11" w14:textId="77777777" w:rsidR="001C5ADA" w:rsidRDefault="001C5ADA" w:rsidP="001C5AD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10.2.15乙方项目负责人必须定期按甲方要求的时间参加工程协调会。乙方项目负责人出勤率不低于90%，在紧急情况和进行主要施工项目时，乙方项目负责人必须出勤，并科学组织工程施工，保质、保量、按时完成施工任务，解决由乙方负责的各项事宜。如乙方所指派项目负责人或其他相关项目管理人员对甲方指令执行不力或不服从监理或甲方的统筹指挥，甲方有权要求乙方更换其项目负责人或其他相关管理人员。</w:t>
      </w:r>
    </w:p>
    <w:p w14:paraId="5F64DD30" w14:textId="77777777" w:rsidR="001C5ADA" w:rsidRDefault="001C5ADA" w:rsidP="001C5AD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w:t>
      </w:r>
      <w:r>
        <w:rPr>
          <w:rFonts w:ascii="Times New Roman Regular" w:eastAsia="黑体" w:hAnsi="Times New Roman Regular" w:cs="Times New Roman Regular" w:hint="eastAsia"/>
          <w:color w:val="000000"/>
          <w:kern w:val="0"/>
          <w:sz w:val="32"/>
          <w:szCs w:val="32"/>
          <w:lang w:eastAsia="zh-Hans"/>
        </w:rPr>
        <w:t>一</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违约责任</w:t>
      </w:r>
    </w:p>
    <w:p w14:paraId="3B86716D"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11.1乙方未按合同约定开工，或未经甲方书面同意擅自停工的，每延迟或停工一天，违约金为1000元/天，逾期超过5日的，甲方有权解除合同，乙方应按合同总价的30%向甲方支付违约金。</w:t>
      </w:r>
    </w:p>
    <w:p w14:paraId="2FBA2729"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11.2由于乙方原因，致使工程未能按合同工期如期完成，每延期一天，违约金为1000元/天，逾期超过10日的，甲方有权无条件解除合同，乙方应按合同总价的30%向甲方支付违约金。</w:t>
      </w:r>
    </w:p>
    <w:p w14:paraId="137D0B17"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11.3乙方擅自解除本合同的，甲方有权要求乙方支付合同总价20%的违约金。</w:t>
      </w:r>
    </w:p>
    <w:p w14:paraId="3F1F37DD"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11.4乙方转包或在未经甲方同意的情况下进行分包的，甲方有权解除本合同，并要求乙方支付合同总价30%的违约金。</w:t>
      </w:r>
    </w:p>
    <w:p w14:paraId="2BAEF034"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11.5工程整体或部分出现2次（含）未通过验收，乙方除继续负责整改并通过验收外，甲方有权要求乙方按本合同总价的5%支付违约金。验收3次仍未</w:t>
      </w:r>
      <w:r>
        <w:rPr>
          <w:rFonts w:ascii="宋体" w:hAnsi="宋体" w:cs="宋体" w:hint="eastAsia"/>
          <w:sz w:val="24"/>
        </w:rPr>
        <w:lastRenderedPageBreak/>
        <w:t>通过验收的，甲方有权委托其他第三方进行整改，因此产生的费用由乙方承担。</w:t>
      </w:r>
    </w:p>
    <w:p w14:paraId="7141C956"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11.6因乙方原因造成质量、安全事故的，全部责任由乙方承担，同时每发生一次，乙方应当向甲方支付违约金1万元。</w:t>
      </w:r>
    </w:p>
    <w:p w14:paraId="03D5EF44"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11.7乙方拖欠和克扣农民工工资，引起投诉（包括向政府部门、业主或甲方）、上访的，每次给予1万元处罚；发生2次以上的，甲方有权解除合同，乙方应按合同总价的30%向甲方支付违约金。</w:t>
      </w:r>
    </w:p>
    <w:p w14:paraId="4148C378"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11.8本合同解除后，乙方应在15日内无条件退场并做好现场卫生清洁工作，逾期未退场的，视为乙方放弃遗留物品的所有权，相关遗留物品由甲方自行处置，因此产生的处置费用由乙方承担。</w:t>
      </w:r>
    </w:p>
    <w:p w14:paraId="1F7F9C2D" w14:textId="77777777" w:rsidR="001C5ADA" w:rsidRDefault="001C5ADA" w:rsidP="001C5ADA">
      <w:pPr>
        <w:adjustRightInd w:val="0"/>
        <w:snapToGrid w:val="0"/>
        <w:spacing w:after="78" w:line="360" w:lineRule="auto"/>
        <w:ind w:firstLineChars="200" w:firstLine="480"/>
      </w:pPr>
      <w:r>
        <w:rPr>
          <w:rFonts w:ascii="宋体" w:hAnsi="宋体" w:cs="宋体" w:hint="eastAsia"/>
          <w:sz w:val="24"/>
        </w:rPr>
        <w:t>11.9乙方应支付的违约金、赔偿金、费用，甲方有权从应付乙方的任何一笔款项中扣除，不足的部分，甲方应负责补足。</w:t>
      </w:r>
    </w:p>
    <w:p w14:paraId="7D972C0E"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11.10如甲方未按合同约定付款，应当按照全国银行间同业拆借中心公布的同期贷款市场报价利率向乙方支付利息。</w:t>
      </w:r>
    </w:p>
    <w:p w14:paraId="2B8220C1"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11.11因一方违约给对方造成的任何损失，除约定的违约金外，还应当赔偿因此给对方造成的损失。</w:t>
      </w:r>
    </w:p>
    <w:p w14:paraId="3A2F55C5"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11.12一方因追究违约方法律责任而支付的案件受理费、保全费、执行费、公告费、律师费、保全担保费/保险费、公证费等合理费用，由违约方承担。</w:t>
      </w:r>
    </w:p>
    <w:p w14:paraId="44FA2F3F" w14:textId="77777777" w:rsidR="001C5ADA" w:rsidRDefault="001C5ADA" w:rsidP="001C5AD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w:t>
      </w:r>
      <w:r>
        <w:rPr>
          <w:rFonts w:ascii="Times New Roman Regular" w:eastAsia="黑体" w:hAnsi="Times New Roman Regular" w:cs="Times New Roman Regular" w:hint="eastAsia"/>
          <w:color w:val="000000"/>
          <w:kern w:val="0"/>
          <w:sz w:val="32"/>
          <w:szCs w:val="32"/>
          <w:lang w:eastAsia="zh-Hans"/>
        </w:rPr>
        <w:t>二</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争议解决</w:t>
      </w:r>
    </w:p>
    <w:p w14:paraId="4CF36511"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30792D92"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12.2本合同在履行期间，双方发生争议时，在不影响工程进度的前提下，双方可采取协商解决。</w:t>
      </w:r>
      <w:bookmarkStart w:id="12" w:name="bookmark115"/>
      <w:bookmarkEnd w:id="12"/>
    </w:p>
    <w:p w14:paraId="33D5FF33"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12.3双方不愿意通过协商、调解解决或者协商调解不成时，任何一方均可向工程所在地有管辖权的人民法院提起诉讼。</w:t>
      </w:r>
    </w:p>
    <w:p w14:paraId="33AC141B" w14:textId="77777777" w:rsidR="001C5ADA" w:rsidRDefault="001C5ADA" w:rsidP="001C5AD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w:t>
      </w:r>
      <w:r>
        <w:rPr>
          <w:rFonts w:ascii="Times New Roman Regular" w:eastAsia="黑体" w:hAnsi="Times New Roman Regular" w:cs="Times New Roman Regular" w:hint="eastAsia"/>
          <w:color w:val="000000"/>
          <w:kern w:val="0"/>
          <w:sz w:val="32"/>
          <w:szCs w:val="32"/>
          <w:lang w:eastAsia="zh-Hans"/>
        </w:rPr>
        <w:t>三</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附则</w:t>
      </w:r>
    </w:p>
    <w:p w14:paraId="6B8C1BB5"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lastRenderedPageBreak/>
        <w:t>13.1本合同未尽事宜，由双方协商并签订书面补充协议为准。</w:t>
      </w:r>
    </w:p>
    <w:p w14:paraId="790FEF07"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13.2本合同自双方法定代表人或授权代表签字并加盖公章或合同章后生效；自双方履行完合同约定的义务后，本合同终止。</w:t>
      </w:r>
    </w:p>
    <w:p w14:paraId="7351DE8B"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13.3本合同正本一式叁</w:t>
      </w:r>
      <w:r>
        <w:rPr>
          <w:rFonts w:ascii="宋体" w:hAnsi="宋体" w:cs="宋体" w:hint="eastAsia"/>
          <w:sz w:val="24"/>
          <w:lang w:val="zh-CN"/>
        </w:rPr>
        <w:t>份，</w:t>
      </w:r>
      <w:r>
        <w:rPr>
          <w:rFonts w:ascii="宋体" w:hAnsi="宋体" w:cs="宋体" w:hint="eastAsia"/>
          <w:sz w:val="24"/>
        </w:rPr>
        <w:t>甲方执贰份，乙方执壹份，均具有同等法律效力。</w:t>
      </w:r>
      <w:bookmarkStart w:id="13" w:name="_Toc17163"/>
    </w:p>
    <w:p w14:paraId="26D37634" w14:textId="77777777" w:rsidR="001C5ADA" w:rsidRDefault="001C5ADA" w:rsidP="001C5ADA">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第十五条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合同附件</w:t>
      </w:r>
      <w:bookmarkEnd w:id="13"/>
    </w:p>
    <w:p w14:paraId="196A7E89"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附件1：供应商廉洁协议书</w:t>
      </w:r>
    </w:p>
    <w:p w14:paraId="258518DA" w14:textId="77777777" w:rsidR="001C5ADA" w:rsidRDefault="001C5ADA" w:rsidP="001C5AD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附件2：安全生产协议</w:t>
      </w:r>
    </w:p>
    <w:p w14:paraId="7E1716D1" w14:textId="77777777" w:rsidR="001C5ADA" w:rsidRDefault="001C5ADA" w:rsidP="006D0511">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附件3：工程量清单</w:t>
      </w:r>
    </w:p>
    <w:p w14:paraId="340EB3DC" w14:textId="77777777" w:rsidR="001C5ADA" w:rsidRDefault="001C5ADA" w:rsidP="001C5ADA">
      <w:pPr>
        <w:pStyle w:val="2"/>
        <w:snapToGrid w:val="0"/>
        <w:spacing w:after="78" w:line="360" w:lineRule="auto"/>
        <w:ind w:firstLine="480"/>
        <w:rPr>
          <w:rFonts w:ascii="宋体" w:hAnsi="宋体" w:cs="宋体" w:hint="eastAsia"/>
          <w:sz w:val="24"/>
        </w:rPr>
      </w:pPr>
    </w:p>
    <w:p w14:paraId="49F3775C" w14:textId="77777777" w:rsidR="001C5ADA" w:rsidRDefault="001C5ADA" w:rsidP="001C5ADA">
      <w:pPr>
        <w:adjustRightInd w:val="0"/>
        <w:snapToGrid w:val="0"/>
        <w:spacing w:after="78" w:line="360" w:lineRule="auto"/>
        <w:ind w:firstLineChars="200" w:firstLine="480"/>
        <w:rPr>
          <w:bCs/>
          <w:sz w:val="24"/>
        </w:rPr>
      </w:pPr>
    </w:p>
    <w:tbl>
      <w:tblPr>
        <w:tblW w:w="5000" w:type="pct"/>
        <w:jc w:val="center"/>
        <w:tblLook w:val="0000" w:firstRow="0" w:lastRow="0" w:firstColumn="0" w:lastColumn="0" w:noHBand="0" w:noVBand="0"/>
      </w:tblPr>
      <w:tblGrid>
        <w:gridCol w:w="4317"/>
        <w:gridCol w:w="3989"/>
      </w:tblGrid>
      <w:tr w:rsidR="001C5ADA" w14:paraId="37278D66" w14:textId="77777777" w:rsidTr="006D0511">
        <w:trPr>
          <w:trHeight w:val="322"/>
          <w:jc w:val="center"/>
        </w:trPr>
        <w:tc>
          <w:tcPr>
            <w:tcW w:w="2599" w:type="pct"/>
            <w:vAlign w:val="center"/>
          </w:tcPr>
          <w:p w14:paraId="1C36F232" w14:textId="77777777" w:rsidR="001C5ADA" w:rsidRDefault="001C5ADA" w:rsidP="005E51B9">
            <w:pPr>
              <w:snapToGrid w:val="0"/>
              <w:spacing w:after="78" w:line="360" w:lineRule="auto"/>
              <w:ind w:firstLineChars="100" w:firstLine="241"/>
              <w:rPr>
                <w:b/>
                <w:sz w:val="24"/>
              </w:rPr>
            </w:pPr>
            <w:r>
              <w:rPr>
                <w:b/>
                <w:sz w:val="24"/>
              </w:rPr>
              <w:t>甲</w:t>
            </w:r>
            <w:r>
              <w:rPr>
                <w:b/>
                <w:sz w:val="24"/>
              </w:rPr>
              <w:t xml:space="preserve">    </w:t>
            </w:r>
            <w:r>
              <w:rPr>
                <w:b/>
                <w:sz w:val="24"/>
              </w:rPr>
              <w:t>方：</w:t>
            </w:r>
          </w:p>
        </w:tc>
        <w:tc>
          <w:tcPr>
            <w:tcW w:w="2401" w:type="pct"/>
            <w:vAlign w:val="center"/>
          </w:tcPr>
          <w:p w14:paraId="02F61F9D" w14:textId="77777777" w:rsidR="001C5ADA" w:rsidRDefault="001C5ADA" w:rsidP="005E51B9">
            <w:pPr>
              <w:snapToGrid w:val="0"/>
              <w:spacing w:after="78" w:line="360" w:lineRule="auto"/>
              <w:rPr>
                <w:b/>
                <w:sz w:val="24"/>
              </w:rPr>
            </w:pPr>
            <w:r>
              <w:rPr>
                <w:b/>
                <w:sz w:val="24"/>
              </w:rPr>
              <w:t>乙</w:t>
            </w:r>
            <w:r>
              <w:rPr>
                <w:b/>
                <w:sz w:val="24"/>
              </w:rPr>
              <w:t xml:space="preserve">    </w:t>
            </w:r>
            <w:r>
              <w:rPr>
                <w:b/>
                <w:sz w:val="24"/>
              </w:rPr>
              <w:t>方：</w:t>
            </w:r>
          </w:p>
        </w:tc>
      </w:tr>
      <w:tr w:rsidR="001C5ADA" w14:paraId="199EEA72" w14:textId="77777777" w:rsidTr="006D0511">
        <w:trPr>
          <w:trHeight w:val="568"/>
          <w:jc w:val="center"/>
        </w:trPr>
        <w:tc>
          <w:tcPr>
            <w:tcW w:w="2599" w:type="pct"/>
            <w:vAlign w:val="center"/>
          </w:tcPr>
          <w:p w14:paraId="036840DA" w14:textId="13A4CDEC" w:rsidR="001C5ADA" w:rsidRPr="006D0511" w:rsidRDefault="006D0511" w:rsidP="005E51B9">
            <w:pPr>
              <w:snapToGrid w:val="0"/>
              <w:spacing w:after="78" w:line="360" w:lineRule="auto"/>
              <w:ind w:firstLineChars="100" w:firstLine="240"/>
              <w:rPr>
                <w:bCs/>
                <w:sz w:val="24"/>
                <w:u w:val="single"/>
              </w:rPr>
            </w:pPr>
            <w:r w:rsidRPr="006D0511">
              <w:rPr>
                <w:rFonts w:hint="eastAsia"/>
                <w:bCs/>
                <w:sz w:val="24"/>
                <w:u w:val="single"/>
              </w:rPr>
              <w:t xml:space="preserve">                        </w:t>
            </w:r>
          </w:p>
        </w:tc>
        <w:tc>
          <w:tcPr>
            <w:tcW w:w="2401" w:type="pct"/>
            <w:vAlign w:val="center"/>
          </w:tcPr>
          <w:p w14:paraId="518C978D" w14:textId="25D1C569" w:rsidR="001C5ADA" w:rsidRPr="006D0511" w:rsidRDefault="006D0511" w:rsidP="005E51B9">
            <w:pPr>
              <w:snapToGrid w:val="0"/>
              <w:spacing w:after="78" w:line="360" w:lineRule="auto"/>
              <w:rPr>
                <w:bCs/>
                <w:sz w:val="24"/>
                <w:u w:val="single"/>
              </w:rPr>
            </w:pPr>
            <w:r>
              <w:rPr>
                <w:rFonts w:hint="eastAsia"/>
                <w:bCs/>
                <w:sz w:val="24"/>
                <w:u w:val="single"/>
              </w:rPr>
              <w:t xml:space="preserve">                             </w:t>
            </w:r>
          </w:p>
        </w:tc>
      </w:tr>
      <w:tr w:rsidR="001C5ADA" w14:paraId="1DC92112" w14:textId="77777777" w:rsidTr="006D0511">
        <w:trPr>
          <w:trHeight w:val="568"/>
          <w:jc w:val="center"/>
        </w:trPr>
        <w:tc>
          <w:tcPr>
            <w:tcW w:w="2599" w:type="pct"/>
            <w:vAlign w:val="center"/>
          </w:tcPr>
          <w:p w14:paraId="0094D250" w14:textId="77777777" w:rsidR="001C5ADA" w:rsidRDefault="001C5ADA" w:rsidP="005E51B9">
            <w:pPr>
              <w:snapToGrid w:val="0"/>
              <w:spacing w:after="78" w:line="360" w:lineRule="auto"/>
              <w:ind w:firstLineChars="100" w:firstLine="240"/>
              <w:rPr>
                <w:sz w:val="24"/>
              </w:rPr>
            </w:pPr>
            <w:r>
              <w:rPr>
                <w:sz w:val="24"/>
              </w:rPr>
              <w:t>（盖章）</w:t>
            </w:r>
          </w:p>
        </w:tc>
        <w:tc>
          <w:tcPr>
            <w:tcW w:w="2401" w:type="pct"/>
            <w:vAlign w:val="center"/>
          </w:tcPr>
          <w:p w14:paraId="6854F1B2" w14:textId="77777777" w:rsidR="001C5ADA" w:rsidRDefault="001C5ADA" w:rsidP="005E51B9">
            <w:pPr>
              <w:snapToGrid w:val="0"/>
              <w:spacing w:after="78" w:line="360" w:lineRule="auto"/>
              <w:rPr>
                <w:sz w:val="24"/>
              </w:rPr>
            </w:pPr>
            <w:r>
              <w:rPr>
                <w:sz w:val="24"/>
              </w:rPr>
              <w:t>（盖章）</w:t>
            </w:r>
          </w:p>
        </w:tc>
      </w:tr>
      <w:tr w:rsidR="001C5ADA" w14:paraId="5EB46317" w14:textId="77777777" w:rsidTr="006D0511">
        <w:trPr>
          <w:trHeight w:val="568"/>
          <w:jc w:val="center"/>
        </w:trPr>
        <w:tc>
          <w:tcPr>
            <w:tcW w:w="2599" w:type="pct"/>
            <w:vAlign w:val="center"/>
          </w:tcPr>
          <w:p w14:paraId="48066197" w14:textId="77777777" w:rsidR="001C5ADA" w:rsidRDefault="001C5ADA" w:rsidP="005E51B9">
            <w:pPr>
              <w:snapToGrid w:val="0"/>
              <w:spacing w:after="78" w:line="360" w:lineRule="auto"/>
              <w:ind w:firstLineChars="100" w:firstLine="241"/>
              <w:rPr>
                <w:sz w:val="24"/>
              </w:rPr>
            </w:pPr>
            <w:r>
              <w:rPr>
                <w:b/>
                <w:sz w:val="24"/>
              </w:rPr>
              <w:t>法定代表人：</w:t>
            </w:r>
            <w:r>
              <w:rPr>
                <w:sz w:val="24"/>
              </w:rPr>
              <w:t>（签字）</w:t>
            </w:r>
          </w:p>
        </w:tc>
        <w:tc>
          <w:tcPr>
            <w:tcW w:w="2401" w:type="pct"/>
            <w:vAlign w:val="center"/>
          </w:tcPr>
          <w:p w14:paraId="37DAC495" w14:textId="77777777" w:rsidR="001C5ADA" w:rsidRDefault="001C5ADA" w:rsidP="005E51B9">
            <w:pPr>
              <w:snapToGrid w:val="0"/>
              <w:spacing w:after="78" w:line="360" w:lineRule="auto"/>
              <w:rPr>
                <w:sz w:val="24"/>
              </w:rPr>
            </w:pPr>
            <w:r>
              <w:rPr>
                <w:b/>
                <w:sz w:val="24"/>
              </w:rPr>
              <w:t>法定代表人：</w:t>
            </w:r>
            <w:r>
              <w:rPr>
                <w:sz w:val="24"/>
              </w:rPr>
              <w:t>（签字）</w:t>
            </w:r>
          </w:p>
        </w:tc>
      </w:tr>
      <w:tr w:rsidR="001C5ADA" w14:paraId="2D1D987D" w14:textId="77777777" w:rsidTr="006D0511">
        <w:trPr>
          <w:trHeight w:val="568"/>
          <w:jc w:val="center"/>
        </w:trPr>
        <w:tc>
          <w:tcPr>
            <w:tcW w:w="2599" w:type="pct"/>
            <w:vAlign w:val="center"/>
          </w:tcPr>
          <w:p w14:paraId="494A56D3" w14:textId="77777777" w:rsidR="001C5ADA" w:rsidRDefault="001C5ADA" w:rsidP="005E51B9">
            <w:pPr>
              <w:snapToGrid w:val="0"/>
              <w:spacing w:after="78" w:line="360" w:lineRule="auto"/>
              <w:ind w:firstLineChars="100" w:firstLine="241"/>
              <w:rPr>
                <w:sz w:val="24"/>
              </w:rPr>
            </w:pPr>
            <w:r>
              <w:rPr>
                <w:b/>
                <w:sz w:val="24"/>
              </w:rPr>
              <w:t>委托代理人：</w:t>
            </w:r>
            <w:r>
              <w:rPr>
                <w:sz w:val="24"/>
              </w:rPr>
              <w:t>（签字）</w:t>
            </w:r>
          </w:p>
        </w:tc>
        <w:tc>
          <w:tcPr>
            <w:tcW w:w="2401" w:type="pct"/>
            <w:vAlign w:val="center"/>
          </w:tcPr>
          <w:p w14:paraId="43F1C4F4" w14:textId="77777777" w:rsidR="001C5ADA" w:rsidRDefault="001C5ADA" w:rsidP="005E51B9">
            <w:pPr>
              <w:snapToGrid w:val="0"/>
              <w:spacing w:after="78" w:line="360" w:lineRule="auto"/>
              <w:rPr>
                <w:sz w:val="24"/>
              </w:rPr>
            </w:pPr>
            <w:r>
              <w:rPr>
                <w:b/>
                <w:sz w:val="24"/>
              </w:rPr>
              <w:t>委托代理人：</w:t>
            </w:r>
            <w:r>
              <w:rPr>
                <w:sz w:val="24"/>
              </w:rPr>
              <w:t>（签字）</w:t>
            </w:r>
          </w:p>
        </w:tc>
      </w:tr>
      <w:tr w:rsidR="001C5ADA" w14:paraId="62E2E098" w14:textId="77777777" w:rsidTr="006D0511">
        <w:trPr>
          <w:trHeight w:val="1138"/>
          <w:jc w:val="center"/>
        </w:trPr>
        <w:tc>
          <w:tcPr>
            <w:tcW w:w="2599" w:type="pct"/>
            <w:vAlign w:val="center"/>
          </w:tcPr>
          <w:p w14:paraId="636FB0B3" w14:textId="01C1FAA2" w:rsidR="001C5ADA" w:rsidRDefault="001C5ADA" w:rsidP="005E51B9">
            <w:pPr>
              <w:pStyle w:val="af9"/>
              <w:spacing w:after="78"/>
              <w:rPr>
                <w:sz w:val="24"/>
                <w:szCs w:val="32"/>
              </w:rPr>
            </w:pPr>
            <w:r>
              <w:rPr>
                <w:rFonts w:ascii="Times New Roman" w:hAnsi="Times New Roman"/>
                <w:b/>
                <w:sz w:val="24"/>
              </w:rPr>
              <w:t>地址：</w:t>
            </w:r>
          </w:p>
          <w:p w14:paraId="4EDAB332" w14:textId="77777777" w:rsidR="001C5ADA" w:rsidRDefault="001C5ADA" w:rsidP="005E51B9">
            <w:pPr>
              <w:snapToGrid w:val="0"/>
              <w:spacing w:after="78" w:line="360" w:lineRule="auto"/>
              <w:ind w:leftChars="100" w:left="786" w:hangingChars="240" w:hanging="576"/>
              <w:rPr>
                <w:sz w:val="24"/>
              </w:rPr>
            </w:pPr>
          </w:p>
        </w:tc>
        <w:tc>
          <w:tcPr>
            <w:tcW w:w="2401" w:type="pct"/>
          </w:tcPr>
          <w:p w14:paraId="37195BC8" w14:textId="7B8F0FC1" w:rsidR="001C5ADA" w:rsidRDefault="001C5ADA" w:rsidP="005E51B9">
            <w:pPr>
              <w:snapToGrid w:val="0"/>
              <w:spacing w:after="78" w:line="360" w:lineRule="auto"/>
              <w:rPr>
                <w:sz w:val="24"/>
              </w:rPr>
            </w:pPr>
            <w:r>
              <w:rPr>
                <w:b/>
                <w:sz w:val="24"/>
              </w:rPr>
              <w:t>地址：</w:t>
            </w:r>
            <w:r>
              <w:rPr>
                <w:sz w:val="24"/>
              </w:rPr>
              <w:t xml:space="preserve"> </w:t>
            </w:r>
          </w:p>
        </w:tc>
      </w:tr>
      <w:tr w:rsidR="001C5ADA" w14:paraId="2CE018A6" w14:textId="77777777" w:rsidTr="006D0511">
        <w:trPr>
          <w:trHeight w:val="568"/>
          <w:jc w:val="center"/>
        </w:trPr>
        <w:tc>
          <w:tcPr>
            <w:tcW w:w="2599" w:type="pct"/>
            <w:vAlign w:val="center"/>
          </w:tcPr>
          <w:p w14:paraId="34CF185D" w14:textId="09B8BFAB" w:rsidR="001C5ADA" w:rsidRDefault="001C5ADA" w:rsidP="005E51B9">
            <w:pPr>
              <w:snapToGrid w:val="0"/>
              <w:spacing w:after="78" w:line="360" w:lineRule="auto"/>
              <w:ind w:firstLineChars="100" w:firstLine="241"/>
              <w:rPr>
                <w:sz w:val="24"/>
              </w:rPr>
            </w:pPr>
            <w:r>
              <w:rPr>
                <w:b/>
                <w:sz w:val="24"/>
              </w:rPr>
              <w:t>电</w:t>
            </w:r>
            <w:r>
              <w:rPr>
                <w:b/>
                <w:sz w:val="24"/>
              </w:rPr>
              <w:t xml:space="preserve">    </w:t>
            </w:r>
            <w:r>
              <w:rPr>
                <w:b/>
                <w:sz w:val="24"/>
              </w:rPr>
              <w:t>话：</w:t>
            </w:r>
          </w:p>
        </w:tc>
        <w:tc>
          <w:tcPr>
            <w:tcW w:w="2401" w:type="pct"/>
            <w:vAlign w:val="center"/>
          </w:tcPr>
          <w:p w14:paraId="07E665E8" w14:textId="0F9DBA0D" w:rsidR="001C5ADA" w:rsidRDefault="001C5ADA" w:rsidP="005E51B9">
            <w:pPr>
              <w:snapToGrid w:val="0"/>
              <w:spacing w:after="78" w:line="360" w:lineRule="auto"/>
              <w:rPr>
                <w:sz w:val="24"/>
              </w:rPr>
            </w:pPr>
            <w:r>
              <w:rPr>
                <w:b/>
                <w:sz w:val="24"/>
              </w:rPr>
              <w:t>电</w:t>
            </w:r>
            <w:r>
              <w:rPr>
                <w:b/>
                <w:sz w:val="24"/>
              </w:rPr>
              <w:t xml:space="preserve">    </w:t>
            </w:r>
            <w:r>
              <w:rPr>
                <w:b/>
                <w:sz w:val="24"/>
              </w:rPr>
              <w:t>话：</w:t>
            </w:r>
          </w:p>
        </w:tc>
      </w:tr>
      <w:tr w:rsidR="001C5ADA" w14:paraId="41343BCB" w14:textId="77777777" w:rsidTr="006D0511">
        <w:trPr>
          <w:trHeight w:val="298"/>
          <w:jc w:val="center"/>
        </w:trPr>
        <w:tc>
          <w:tcPr>
            <w:tcW w:w="2599" w:type="pct"/>
            <w:vAlign w:val="center"/>
          </w:tcPr>
          <w:p w14:paraId="2C1E67F4" w14:textId="77777777" w:rsidR="001C5ADA" w:rsidRDefault="001C5ADA" w:rsidP="005E51B9">
            <w:pPr>
              <w:snapToGrid w:val="0"/>
              <w:spacing w:after="78" w:line="360" w:lineRule="auto"/>
              <w:ind w:firstLineChars="100" w:firstLine="241"/>
              <w:rPr>
                <w:sz w:val="24"/>
              </w:rPr>
            </w:pPr>
            <w:r>
              <w:rPr>
                <w:b/>
                <w:sz w:val="24"/>
              </w:rPr>
              <w:t>传</w:t>
            </w:r>
            <w:r>
              <w:rPr>
                <w:b/>
                <w:sz w:val="24"/>
              </w:rPr>
              <w:t xml:space="preserve">    </w:t>
            </w:r>
            <w:r>
              <w:rPr>
                <w:b/>
                <w:sz w:val="24"/>
              </w:rPr>
              <w:t>真：</w:t>
            </w:r>
          </w:p>
        </w:tc>
        <w:tc>
          <w:tcPr>
            <w:tcW w:w="2401" w:type="pct"/>
            <w:vAlign w:val="center"/>
          </w:tcPr>
          <w:p w14:paraId="2586D8B4" w14:textId="77777777" w:rsidR="001C5ADA" w:rsidRDefault="001C5ADA" w:rsidP="005E51B9">
            <w:pPr>
              <w:snapToGrid w:val="0"/>
              <w:spacing w:after="78" w:line="360" w:lineRule="auto"/>
              <w:rPr>
                <w:sz w:val="24"/>
              </w:rPr>
            </w:pPr>
            <w:r>
              <w:rPr>
                <w:b/>
                <w:sz w:val="24"/>
              </w:rPr>
              <w:t>传</w:t>
            </w:r>
            <w:r>
              <w:rPr>
                <w:b/>
                <w:sz w:val="24"/>
              </w:rPr>
              <w:t xml:space="preserve">    </w:t>
            </w:r>
            <w:r>
              <w:rPr>
                <w:b/>
                <w:sz w:val="24"/>
              </w:rPr>
              <w:t>真：</w:t>
            </w:r>
          </w:p>
        </w:tc>
      </w:tr>
      <w:tr w:rsidR="001C5ADA" w14:paraId="1DBD28DB" w14:textId="77777777" w:rsidTr="006D0511">
        <w:trPr>
          <w:trHeight w:val="568"/>
          <w:jc w:val="center"/>
        </w:trPr>
        <w:tc>
          <w:tcPr>
            <w:tcW w:w="2599" w:type="pct"/>
          </w:tcPr>
          <w:p w14:paraId="0BE6C2C0" w14:textId="15B8034C" w:rsidR="001C5ADA" w:rsidRDefault="001C5ADA" w:rsidP="005E51B9">
            <w:pPr>
              <w:pStyle w:val="af9"/>
              <w:spacing w:after="78"/>
              <w:rPr>
                <w:rFonts w:ascii="宋体" w:hAnsi="宋体" w:cs="宋体" w:hint="eastAsia"/>
                <w:sz w:val="24"/>
              </w:rPr>
            </w:pPr>
            <w:r>
              <w:rPr>
                <w:rFonts w:ascii="Times New Roman" w:hAnsi="Times New Roman"/>
                <w:b/>
                <w:sz w:val="24"/>
              </w:rPr>
              <w:t>开户银行：</w:t>
            </w:r>
            <w:r w:rsidR="006D0511">
              <w:rPr>
                <w:rFonts w:ascii="宋体" w:hAnsi="宋体" w:cs="宋体" w:hint="eastAsia"/>
                <w:sz w:val="24"/>
              </w:rPr>
              <w:t xml:space="preserve"> </w:t>
            </w:r>
          </w:p>
          <w:p w14:paraId="2EC9F7B9" w14:textId="77777777" w:rsidR="001C5ADA" w:rsidRDefault="001C5ADA" w:rsidP="005E51B9">
            <w:pPr>
              <w:snapToGrid w:val="0"/>
              <w:spacing w:after="78" w:line="360" w:lineRule="auto"/>
              <w:ind w:firstLineChars="100" w:firstLine="240"/>
              <w:rPr>
                <w:sz w:val="24"/>
              </w:rPr>
            </w:pPr>
          </w:p>
        </w:tc>
        <w:tc>
          <w:tcPr>
            <w:tcW w:w="2401" w:type="pct"/>
            <w:vAlign w:val="center"/>
          </w:tcPr>
          <w:p w14:paraId="153141FC" w14:textId="2EF8150B" w:rsidR="001C5ADA" w:rsidRDefault="001C5ADA" w:rsidP="005E51B9">
            <w:pPr>
              <w:snapToGrid w:val="0"/>
              <w:spacing w:after="78" w:line="360" w:lineRule="auto"/>
              <w:rPr>
                <w:sz w:val="24"/>
              </w:rPr>
            </w:pPr>
            <w:r>
              <w:rPr>
                <w:b/>
                <w:sz w:val="24"/>
              </w:rPr>
              <w:t>开户银行：</w:t>
            </w:r>
            <w:r w:rsidR="006D0511">
              <w:rPr>
                <w:sz w:val="24"/>
              </w:rPr>
              <w:t xml:space="preserve"> </w:t>
            </w:r>
          </w:p>
        </w:tc>
      </w:tr>
      <w:tr w:rsidR="001C5ADA" w14:paraId="0054682A" w14:textId="77777777" w:rsidTr="006D0511">
        <w:trPr>
          <w:trHeight w:val="568"/>
          <w:jc w:val="center"/>
        </w:trPr>
        <w:tc>
          <w:tcPr>
            <w:tcW w:w="2599" w:type="pct"/>
            <w:vAlign w:val="center"/>
          </w:tcPr>
          <w:p w14:paraId="7CD517E5" w14:textId="7E4C17C4" w:rsidR="001C5ADA" w:rsidRDefault="001C5ADA" w:rsidP="005E51B9">
            <w:pPr>
              <w:snapToGrid w:val="0"/>
              <w:spacing w:after="78" w:line="360" w:lineRule="auto"/>
              <w:ind w:firstLineChars="100" w:firstLine="241"/>
              <w:rPr>
                <w:sz w:val="24"/>
              </w:rPr>
            </w:pPr>
            <w:r>
              <w:rPr>
                <w:b/>
                <w:sz w:val="24"/>
              </w:rPr>
              <w:t>银行帐号：</w:t>
            </w:r>
          </w:p>
        </w:tc>
        <w:tc>
          <w:tcPr>
            <w:tcW w:w="2401" w:type="pct"/>
            <w:vAlign w:val="center"/>
          </w:tcPr>
          <w:p w14:paraId="1602B131" w14:textId="4838B310" w:rsidR="001C5ADA" w:rsidRDefault="001C5ADA" w:rsidP="005E51B9">
            <w:pPr>
              <w:snapToGrid w:val="0"/>
              <w:spacing w:after="78" w:line="360" w:lineRule="auto"/>
              <w:rPr>
                <w:sz w:val="24"/>
              </w:rPr>
            </w:pPr>
            <w:r>
              <w:rPr>
                <w:b/>
                <w:sz w:val="24"/>
              </w:rPr>
              <w:t>银行帐号：</w:t>
            </w:r>
          </w:p>
        </w:tc>
      </w:tr>
    </w:tbl>
    <w:p w14:paraId="1F6797EE" w14:textId="423A4634" w:rsidR="001C18EC" w:rsidRDefault="001C18EC" w:rsidP="001C18EC">
      <w:pPr>
        <w:spacing w:after="78"/>
      </w:pPr>
      <w:bookmarkStart w:id="14" w:name="_Toc416353562"/>
    </w:p>
    <w:p w14:paraId="643C4B24" w14:textId="77777777" w:rsidR="001C18EC" w:rsidRDefault="001C18EC" w:rsidP="001C18EC">
      <w:pPr>
        <w:spacing w:before="240" w:after="78" w:line="480" w:lineRule="auto"/>
        <w:jc w:val="left"/>
        <w:outlineLvl w:val="1"/>
        <w:rPr>
          <w:rFonts w:ascii="黑体" w:eastAsia="黑体"/>
          <w:b/>
          <w:color w:val="000000"/>
          <w:sz w:val="30"/>
          <w:szCs w:val="30"/>
        </w:rPr>
      </w:pPr>
      <w:bookmarkStart w:id="15" w:name="_Hlk111222939"/>
      <w:bookmarkEnd w:id="14"/>
      <w:r>
        <w:rPr>
          <w:rFonts w:ascii="黑体" w:eastAsia="黑体"/>
          <w:b/>
          <w:color w:val="000000"/>
          <w:sz w:val="30"/>
          <w:szCs w:val="30"/>
        </w:rPr>
        <w:lastRenderedPageBreak/>
        <w:t>附件1：</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781BA16E" w14:textId="77777777" w:rsidR="001C18EC" w:rsidRPr="006D0511" w:rsidRDefault="001C18EC" w:rsidP="001C18EC">
      <w:pPr>
        <w:spacing w:after="78"/>
        <w:ind w:firstLineChars="200" w:firstLine="723"/>
        <w:jc w:val="center"/>
        <w:rPr>
          <w:rFonts w:asciiTheme="minorEastAsia" w:eastAsiaTheme="minorEastAsia" w:hAnsiTheme="minorEastAsia" w:hint="eastAsia"/>
          <w:b/>
          <w:sz w:val="36"/>
          <w:szCs w:val="36"/>
        </w:rPr>
      </w:pPr>
    </w:p>
    <w:p w14:paraId="570CF4BE" w14:textId="77777777" w:rsidR="001C18EC" w:rsidRDefault="001C18EC" w:rsidP="001C18EC">
      <w:pPr>
        <w:spacing w:after="78"/>
        <w:ind w:firstLineChars="200" w:firstLine="723"/>
        <w:jc w:val="center"/>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t>供应商廉</w:t>
      </w:r>
      <w:r>
        <w:rPr>
          <w:rFonts w:asciiTheme="minorEastAsia" w:eastAsiaTheme="minorEastAsia" w:hAnsiTheme="minorEastAsia" w:hint="eastAsia"/>
          <w:b/>
          <w:sz w:val="36"/>
          <w:szCs w:val="36"/>
          <w:lang w:eastAsia="zh-Hans"/>
        </w:rPr>
        <w:t>洁</w:t>
      </w:r>
      <w:r>
        <w:rPr>
          <w:rFonts w:asciiTheme="minorEastAsia" w:eastAsiaTheme="minorEastAsia" w:hAnsiTheme="minorEastAsia" w:hint="eastAsia"/>
          <w:b/>
          <w:sz w:val="36"/>
          <w:szCs w:val="36"/>
        </w:rPr>
        <w:t>协议书</w:t>
      </w:r>
    </w:p>
    <w:p w14:paraId="2715F990" w14:textId="77777777" w:rsidR="001C18EC" w:rsidRDefault="001C18EC" w:rsidP="001C18EC">
      <w:pPr>
        <w:spacing w:after="78"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为倡导防腐倡廉，诚实守信的经营作风，更好的维护甲乙双方的合作关系，强化对经营活动的法律约束，规范相关业务人员的廉洁行为。特作如下规定：</w:t>
      </w:r>
    </w:p>
    <w:p w14:paraId="1113C94E" w14:textId="77777777" w:rsidR="001C18EC" w:rsidRDefault="001C18EC" w:rsidP="001C18EC">
      <w:pPr>
        <w:numPr>
          <w:ilvl w:val="0"/>
          <w:numId w:val="13"/>
        </w:numPr>
        <w:tabs>
          <w:tab w:val="clear" w:pos="1280"/>
          <w:tab w:val="left" w:pos="425"/>
        </w:tabs>
        <w:spacing w:afterLines="0" w:after="78" w:line="360" w:lineRule="auto"/>
        <w:ind w:left="0"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t>严禁甲方人员有以下行为：</w:t>
      </w:r>
    </w:p>
    <w:p w14:paraId="3F1E6D75" w14:textId="77777777" w:rsidR="001C18EC" w:rsidRDefault="001C18EC" w:rsidP="001C18EC">
      <w:pPr>
        <w:numPr>
          <w:ilvl w:val="0"/>
          <w:numId w:val="14"/>
        </w:numPr>
        <w:tabs>
          <w:tab w:val="clear" w:pos="1280"/>
        </w:tabs>
        <w:spacing w:afterLines="0" w:after="78" w:line="360" w:lineRule="auto"/>
        <w:ind w:left="0"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t>利用职务便利在经营活动中谋取个人私利，损害甲方利益；</w:t>
      </w:r>
    </w:p>
    <w:p w14:paraId="0D59FD38" w14:textId="77777777" w:rsidR="001C18EC" w:rsidRDefault="001C18EC" w:rsidP="001C18EC">
      <w:pPr>
        <w:numPr>
          <w:ilvl w:val="0"/>
          <w:numId w:val="14"/>
        </w:numPr>
        <w:tabs>
          <w:tab w:val="clear" w:pos="1280"/>
        </w:tabs>
        <w:spacing w:afterLines="0" w:after="78" w:line="360" w:lineRule="auto"/>
        <w:ind w:left="0"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t>在经济活动中索取、收受财物。</w:t>
      </w:r>
    </w:p>
    <w:p w14:paraId="50540D68" w14:textId="77777777" w:rsidR="001C18EC" w:rsidRDefault="001C18EC" w:rsidP="001C18EC">
      <w:pPr>
        <w:numPr>
          <w:ilvl w:val="0"/>
          <w:numId w:val="13"/>
        </w:numPr>
        <w:tabs>
          <w:tab w:val="clear" w:pos="1280"/>
          <w:tab w:val="left" w:pos="425"/>
        </w:tabs>
        <w:spacing w:afterLines="0" w:after="78" w:line="360" w:lineRule="auto"/>
        <w:ind w:left="0"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t>乙方不可以有以下行为：</w:t>
      </w:r>
    </w:p>
    <w:p w14:paraId="4393343C" w14:textId="77777777" w:rsidR="001C18EC" w:rsidRDefault="001C18EC" w:rsidP="001C18EC">
      <w:pPr>
        <w:numPr>
          <w:ilvl w:val="0"/>
          <w:numId w:val="15"/>
        </w:numPr>
        <w:tabs>
          <w:tab w:val="clear" w:pos="1280"/>
        </w:tabs>
        <w:spacing w:afterLines="0" w:after="78" w:line="360" w:lineRule="auto"/>
        <w:ind w:left="0"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t>向甲方人员行贿或变相行贿；</w:t>
      </w:r>
    </w:p>
    <w:p w14:paraId="0147B964" w14:textId="77777777" w:rsidR="001C18EC" w:rsidRDefault="001C18EC" w:rsidP="001C18EC">
      <w:pPr>
        <w:numPr>
          <w:ilvl w:val="0"/>
          <w:numId w:val="15"/>
        </w:numPr>
        <w:tabs>
          <w:tab w:val="clear" w:pos="1280"/>
        </w:tabs>
        <w:spacing w:afterLines="0" w:after="78" w:line="360" w:lineRule="auto"/>
        <w:ind w:left="0"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t>向甲方人员赠送现金、购物卡、贵重礼品等</w:t>
      </w:r>
      <w:r>
        <w:rPr>
          <w:rFonts w:asciiTheme="minorEastAsia" w:eastAsiaTheme="minorEastAsia" w:hAnsiTheme="minorEastAsia" w:hint="eastAsia"/>
          <w:sz w:val="24"/>
          <w:lang w:eastAsia="zh-Hans"/>
        </w:rPr>
        <w:t>。</w:t>
      </w:r>
    </w:p>
    <w:p w14:paraId="379FF1C4" w14:textId="77777777" w:rsidR="001C18EC" w:rsidRDefault="001C18EC" w:rsidP="001C18EC">
      <w:pPr>
        <w:spacing w:after="78"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以上规定的执行希望得到甲乙双方的支持和配合，若甲方人员有违反上述规定的行为，乙方须告知甲方，甲方将严肃处理，绝不姑息。</w:t>
      </w:r>
    </w:p>
    <w:p w14:paraId="0E0ACE24" w14:textId="77777777" w:rsidR="001C18EC" w:rsidRDefault="001C18EC" w:rsidP="001C18EC">
      <w:pPr>
        <w:spacing w:after="78"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如乙方人员有违反上述规定的行为，甲方有权终止与乙方的合作，并</w:t>
      </w:r>
      <w:r>
        <w:rPr>
          <w:rFonts w:asciiTheme="minorEastAsia" w:eastAsiaTheme="minorEastAsia" w:hAnsiTheme="minorEastAsia" w:hint="eastAsia"/>
          <w:sz w:val="24"/>
          <w:lang w:eastAsia="zh-Hans"/>
        </w:rPr>
        <w:t>要求乙方按照</w:t>
      </w:r>
      <w:r>
        <w:rPr>
          <w:rFonts w:asciiTheme="minorEastAsia" w:eastAsiaTheme="minorEastAsia" w:hAnsiTheme="minorEastAsia" w:hint="eastAsia"/>
          <w:sz w:val="24"/>
        </w:rPr>
        <w:t>合同金额的</w:t>
      </w:r>
      <w:r>
        <w:rPr>
          <w:rFonts w:asciiTheme="minorEastAsia" w:eastAsiaTheme="minorEastAsia" w:hAnsiTheme="minorEastAsia"/>
          <w:sz w:val="24"/>
        </w:rPr>
        <w:t>20%</w:t>
      </w:r>
      <w:r>
        <w:rPr>
          <w:rFonts w:asciiTheme="minorEastAsia" w:eastAsiaTheme="minorEastAsia" w:hAnsiTheme="minorEastAsia" w:hint="eastAsia"/>
          <w:sz w:val="24"/>
          <w:lang w:eastAsia="zh-Hans"/>
        </w:rPr>
        <w:t>支付违约金</w:t>
      </w:r>
      <w:r>
        <w:rPr>
          <w:rFonts w:asciiTheme="minorEastAsia" w:eastAsiaTheme="minorEastAsia" w:hAnsiTheme="minorEastAsia"/>
          <w:sz w:val="24"/>
        </w:rPr>
        <w:t>，由此造成的后果，包括甲方的损失将由乙方承担，必要时甲方将追究乙方的</w:t>
      </w:r>
      <w:r>
        <w:rPr>
          <w:rFonts w:asciiTheme="minorEastAsia" w:eastAsiaTheme="minorEastAsia" w:hAnsiTheme="minorEastAsia" w:hint="eastAsia"/>
          <w:sz w:val="24"/>
          <w:lang w:eastAsia="zh-Hans"/>
        </w:rPr>
        <w:t>其他</w:t>
      </w:r>
      <w:r>
        <w:rPr>
          <w:rFonts w:asciiTheme="minorEastAsia" w:eastAsiaTheme="minorEastAsia" w:hAnsiTheme="minorEastAsia"/>
          <w:sz w:val="24"/>
        </w:rPr>
        <w:t>法律责任。</w:t>
      </w:r>
    </w:p>
    <w:p w14:paraId="4F92E32A" w14:textId="77777777" w:rsidR="001C18EC" w:rsidRDefault="001C18EC" w:rsidP="001C18EC">
      <w:pPr>
        <w:spacing w:after="78"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为了互惠互利的长期发展关系，敬请互相配合。</w:t>
      </w:r>
    </w:p>
    <w:p w14:paraId="5121A2EA" w14:textId="77777777" w:rsidR="001C18EC" w:rsidRDefault="001C18EC" w:rsidP="001C18EC">
      <w:pPr>
        <w:spacing w:after="78" w:line="360" w:lineRule="auto"/>
        <w:ind w:leftChars="267" w:left="561" w:firstLineChars="200" w:firstLine="480"/>
        <w:rPr>
          <w:rFonts w:asciiTheme="minorEastAsia" w:eastAsiaTheme="minorEastAsia" w:hAnsiTheme="minorEastAsia" w:hint="eastAsia"/>
          <w:sz w:val="24"/>
        </w:rPr>
      </w:pPr>
    </w:p>
    <w:p w14:paraId="1273D0FD" w14:textId="77777777" w:rsidR="001C18EC" w:rsidRDefault="001C18EC" w:rsidP="001C18EC">
      <w:pPr>
        <w:spacing w:after="78" w:line="360" w:lineRule="auto"/>
        <w:ind w:leftChars="267" w:left="561" w:firstLineChars="200" w:firstLine="480"/>
        <w:rPr>
          <w:rFonts w:asciiTheme="minorEastAsia" w:eastAsiaTheme="minorEastAsia" w:hAnsiTheme="minorEastAsia" w:hint="eastAsia"/>
          <w:sz w:val="24"/>
        </w:rPr>
      </w:pPr>
    </w:p>
    <w:p w14:paraId="0025358F" w14:textId="7057BC14" w:rsidR="001C18EC" w:rsidRDefault="001C18EC" w:rsidP="001C18EC">
      <w:pPr>
        <w:spacing w:after="78" w:line="360" w:lineRule="auto"/>
        <w:ind w:leftChars="267" w:left="561"/>
        <w:rPr>
          <w:rFonts w:asciiTheme="minorEastAsia" w:eastAsiaTheme="minorEastAsia" w:hAnsiTheme="minorEastAsia" w:hint="eastAsia"/>
          <w:sz w:val="24"/>
        </w:rPr>
      </w:pPr>
      <w:r>
        <w:rPr>
          <w:rFonts w:asciiTheme="minorEastAsia" w:eastAsiaTheme="minorEastAsia" w:hAnsiTheme="minorEastAsia" w:hint="eastAsia"/>
          <w:sz w:val="24"/>
        </w:rPr>
        <w:t>甲方：                               乙方：</w:t>
      </w:r>
      <w:r>
        <w:rPr>
          <w:rFonts w:asciiTheme="minorEastAsia" w:eastAsiaTheme="minorEastAsia" w:hAnsiTheme="minorEastAsia"/>
          <w:sz w:val="24"/>
        </w:rPr>
        <w:t xml:space="preserve"> </w:t>
      </w:r>
    </w:p>
    <w:p w14:paraId="2E84528B" w14:textId="77777777" w:rsidR="001C18EC" w:rsidRDefault="001C18EC" w:rsidP="001C18EC">
      <w:pPr>
        <w:pStyle w:val="2"/>
        <w:spacing w:after="78" w:line="360" w:lineRule="auto"/>
        <w:ind w:firstLine="480"/>
        <w:rPr>
          <w:rStyle w:val="10"/>
          <w:rFonts w:asciiTheme="minorEastAsia" w:eastAsiaTheme="minorEastAsia" w:hAnsiTheme="minorEastAsia" w:hint="eastAsia"/>
          <w:sz w:val="52"/>
        </w:rPr>
      </w:pPr>
      <w:r>
        <w:rPr>
          <w:rFonts w:asciiTheme="minorEastAsia" w:eastAsiaTheme="minorEastAsia" w:hAnsiTheme="minorEastAsia" w:hint="eastAsia"/>
          <w:sz w:val="24"/>
        </w:rPr>
        <w:t>年</w:t>
      </w:r>
      <w:r>
        <w:rPr>
          <w:rFonts w:asciiTheme="minorEastAsia" w:eastAsiaTheme="minorEastAsia" w:hAnsiTheme="minorEastAsia"/>
          <w:sz w:val="24"/>
        </w:rPr>
        <w:t xml:space="preserve">  月   日                                年     月   日</w:t>
      </w:r>
      <w:bookmarkEnd w:id="15"/>
    </w:p>
    <w:bookmarkEnd w:id="7"/>
    <w:bookmarkEnd w:id="8"/>
    <w:bookmarkEnd w:id="9"/>
    <w:p w14:paraId="74493A55" w14:textId="77777777" w:rsidR="00FD6933" w:rsidRDefault="00FD6933">
      <w:pPr>
        <w:spacing w:after="78"/>
      </w:pPr>
    </w:p>
    <w:p w14:paraId="1BAD02A4" w14:textId="77777777" w:rsidR="00FD6933" w:rsidRDefault="00FD6933">
      <w:pPr>
        <w:spacing w:after="78"/>
      </w:pPr>
    </w:p>
    <w:p w14:paraId="07A112B5" w14:textId="77777777" w:rsidR="00FD6933" w:rsidRDefault="00FD6933">
      <w:pPr>
        <w:spacing w:after="78"/>
      </w:pPr>
    </w:p>
    <w:p w14:paraId="7E4A4A09" w14:textId="77777777" w:rsidR="00FD6933" w:rsidRDefault="00FD6933">
      <w:pPr>
        <w:spacing w:after="78"/>
      </w:pPr>
    </w:p>
    <w:p w14:paraId="5A73B122" w14:textId="77777777" w:rsidR="00FD6933" w:rsidRDefault="00FD6933" w:rsidP="00FD6933">
      <w:pPr>
        <w:pStyle w:val="3"/>
        <w:spacing w:after="78"/>
        <w:ind w:firstLine="689"/>
      </w:pPr>
      <w:r>
        <w:rPr>
          <w:rFonts w:hint="eastAsia"/>
        </w:rPr>
        <w:lastRenderedPageBreak/>
        <w:t>附件</w:t>
      </w:r>
      <w:r>
        <w:rPr>
          <w:rFonts w:hint="eastAsia"/>
        </w:rPr>
        <w:t>2</w:t>
      </w:r>
      <w:r>
        <w:rPr>
          <w:rFonts w:hint="eastAsia"/>
        </w:rPr>
        <w:t>：安全协议书</w:t>
      </w:r>
    </w:p>
    <w:p w14:paraId="235F5945" w14:textId="77777777" w:rsidR="00FD6933" w:rsidRDefault="00FD6933" w:rsidP="00FD6933">
      <w:pPr>
        <w:spacing w:after="78" w:line="360" w:lineRule="auto"/>
        <w:jc w:val="center"/>
        <w:rPr>
          <w:b/>
          <w:bCs/>
          <w:sz w:val="28"/>
          <w:szCs w:val="28"/>
        </w:rPr>
      </w:pPr>
      <w:r>
        <w:rPr>
          <w:rFonts w:hint="eastAsia"/>
          <w:b/>
          <w:bCs/>
          <w:sz w:val="28"/>
          <w:szCs w:val="28"/>
        </w:rPr>
        <w:t>安全协议书</w:t>
      </w:r>
    </w:p>
    <w:p w14:paraId="1BF05F78" w14:textId="77777777" w:rsidR="00FD6933" w:rsidRDefault="00FD6933" w:rsidP="00FD6933">
      <w:pPr>
        <w:spacing w:after="78" w:line="360" w:lineRule="auto"/>
        <w:ind w:firstLine="527"/>
        <w:rPr>
          <w:b/>
          <w:bCs/>
          <w:sz w:val="24"/>
        </w:rPr>
      </w:pPr>
      <w:r>
        <w:rPr>
          <w:rFonts w:hint="eastAsia"/>
          <w:b/>
          <w:bCs/>
          <w:sz w:val="24"/>
        </w:rPr>
        <w:t>甲方：</w:t>
      </w:r>
      <w:r>
        <w:rPr>
          <w:rFonts w:hint="eastAsia"/>
          <w:b/>
          <w:bCs/>
          <w:sz w:val="24"/>
        </w:rPr>
        <w:t xml:space="preserve"> </w:t>
      </w:r>
    </w:p>
    <w:p w14:paraId="6F8B494B" w14:textId="77777777" w:rsidR="00FD6933" w:rsidRDefault="00FD6933" w:rsidP="00FD6933">
      <w:pPr>
        <w:spacing w:after="78" w:line="360" w:lineRule="auto"/>
        <w:ind w:firstLine="527"/>
        <w:rPr>
          <w:sz w:val="24"/>
        </w:rPr>
      </w:pPr>
      <w:r>
        <w:rPr>
          <w:rFonts w:hint="eastAsia"/>
          <w:b/>
          <w:bCs/>
          <w:sz w:val="24"/>
        </w:rPr>
        <w:t>乙方：</w:t>
      </w:r>
    </w:p>
    <w:p w14:paraId="4D87C61F" w14:textId="77777777" w:rsidR="00FD6933" w:rsidRDefault="00FD6933" w:rsidP="00FD6933">
      <w:pPr>
        <w:spacing w:after="78" w:line="360" w:lineRule="auto"/>
        <w:ind w:firstLineChars="200" w:firstLine="480"/>
        <w:rPr>
          <w:sz w:val="24"/>
        </w:rPr>
      </w:pPr>
      <w:r>
        <w:rPr>
          <w:rFonts w:hint="eastAsia"/>
          <w:sz w:val="24"/>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项目合同的同时，签订本协议，并自觉遵守。</w:t>
      </w:r>
    </w:p>
    <w:p w14:paraId="6CC8611C" w14:textId="77777777" w:rsidR="00FD6933" w:rsidRDefault="00FD6933" w:rsidP="00FD6933">
      <w:pPr>
        <w:spacing w:after="78" w:line="360" w:lineRule="auto"/>
        <w:ind w:firstLineChars="200" w:firstLine="482"/>
        <w:rPr>
          <w:b/>
          <w:bCs/>
          <w:sz w:val="24"/>
        </w:rPr>
      </w:pPr>
      <w:r>
        <w:rPr>
          <w:rFonts w:hint="eastAsia"/>
          <w:b/>
          <w:bCs/>
          <w:sz w:val="24"/>
        </w:rPr>
        <w:t>一、双方应当遵循的基本原则</w:t>
      </w:r>
    </w:p>
    <w:p w14:paraId="5E4264CF"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一</w:t>
      </w:r>
      <w:r>
        <w:rPr>
          <w:rFonts w:hint="eastAsia"/>
          <w:sz w:val="24"/>
        </w:rPr>
        <w:t>)</w:t>
      </w:r>
      <w:r>
        <w:rPr>
          <w:rFonts w:hint="eastAsia"/>
          <w:sz w:val="24"/>
        </w:rPr>
        <w:t>双方安全生产监督管理人员应当坚持原则，忠于职守，严格按本协议的约定履行各自的权利、义务。</w:t>
      </w:r>
    </w:p>
    <w:p w14:paraId="342239EF"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二</w:t>
      </w:r>
      <w:r>
        <w:rPr>
          <w:rFonts w:hint="eastAsia"/>
          <w:sz w:val="24"/>
        </w:rPr>
        <w:t>)</w:t>
      </w:r>
      <w:r>
        <w:rPr>
          <w:rFonts w:hint="eastAsia"/>
          <w:sz w:val="24"/>
        </w:rPr>
        <w:t>双方应相互配合，支持安检工作的检查和落实。乙方不得拒绝、阻扰甲方安全监督检查工作。</w:t>
      </w:r>
    </w:p>
    <w:p w14:paraId="20154C69"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三</w:t>
      </w:r>
      <w:r>
        <w:rPr>
          <w:rFonts w:hint="eastAsia"/>
          <w:sz w:val="24"/>
        </w:rPr>
        <w:t>)</w:t>
      </w:r>
      <w:r>
        <w:rPr>
          <w:rFonts w:hint="eastAsia"/>
          <w:sz w:val="24"/>
        </w:rPr>
        <w:t>乙方应牢固树立“安全第一”的指导思想，建立健全各项安全管理规章指导，制订并落实各项安全防护措施。</w:t>
      </w:r>
    </w:p>
    <w:p w14:paraId="6C210FAA"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四</w:t>
      </w:r>
      <w:r>
        <w:rPr>
          <w:rFonts w:hint="eastAsia"/>
          <w:sz w:val="24"/>
        </w:rPr>
        <w:t>)</w:t>
      </w:r>
      <w:r>
        <w:rPr>
          <w:rFonts w:hint="eastAsia"/>
          <w:sz w:val="24"/>
        </w:rPr>
        <w:t>双方必须严守技术秘密和业务秘密。</w:t>
      </w:r>
    </w:p>
    <w:p w14:paraId="4B62DD73" w14:textId="77777777" w:rsidR="00FD6933" w:rsidRDefault="00FD6933" w:rsidP="00FD6933">
      <w:pPr>
        <w:spacing w:after="78" w:line="360" w:lineRule="auto"/>
        <w:ind w:firstLineChars="200" w:firstLine="482"/>
        <w:rPr>
          <w:b/>
          <w:bCs/>
          <w:sz w:val="24"/>
        </w:rPr>
      </w:pPr>
      <w:r>
        <w:rPr>
          <w:rFonts w:hint="eastAsia"/>
          <w:b/>
          <w:bCs/>
          <w:sz w:val="24"/>
        </w:rPr>
        <w:t>三、甲方的权利、义务</w:t>
      </w:r>
    </w:p>
    <w:p w14:paraId="2AD665D0"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一</w:t>
      </w:r>
      <w:r>
        <w:rPr>
          <w:rFonts w:hint="eastAsia"/>
          <w:sz w:val="24"/>
        </w:rPr>
        <w:t>)</w:t>
      </w:r>
      <w:r>
        <w:rPr>
          <w:rFonts w:hint="eastAsia"/>
          <w:sz w:val="24"/>
        </w:rPr>
        <w:t>进入现场工作之前，甲方将相关安全管理规章制度告知乙方</w:t>
      </w:r>
    </w:p>
    <w:p w14:paraId="7E0C98A7"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二</w:t>
      </w:r>
      <w:r>
        <w:rPr>
          <w:rFonts w:hint="eastAsia"/>
          <w:sz w:val="24"/>
        </w:rPr>
        <w:t>)</w:t>
      </w:r>
      <w:r>
        <w:rPr>
          <w:rFonts w:hint="eastAsia"/>
          <w:sz w:val="24"/>
        </w:rPr>
        <w:t>甲方安全监督管理部门对乙方进行安全检查时，有权向乙方询问有关安全措施落实情况，调阅有关安全措施资料等。</w:t>
      </w:r>
    </w:p>
    <w:p w14:paraId="4449326F"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三</w:t>
      </w:r>
      <w:r>
        <w:rPr>
          <w:rFonts w:hint="eastAsia"/>
          <w:sz w:val="24"/>
        </w:rPr>
        <w:t>)</w:t>
      </w:r>
      <w:r>
        <w:rPr>
          <w:rFonts w:hint="eastAsia"/>
          <w:sz w:val="24"/>
        </w:rPr>
        <w:t>甲方对乙方工作中存在的重大安全隐患，有权责令乙方立即整改、排除。否则有权单方终止与乙方之间的相关经济业务合同的履行。</w:t>
      </w:r>
    </w:p>
    <w:p w14:paraId="4720983A"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四</w:t>
      </w:r>
      <w:r>
        <w:rPr>
          <w:rFonts w:hint="eastAsia"/>
          <w:sz w:val="24"/>
        </w:rPr>
        <w:t>)</w:t>
      </w:r>
      <w:r>
        <w:rPr>
          <w:rFonts w:hint="eastAsia"/>
          <w:sz w:val="24"/>
        </w:rPr>
        <w:t>甲方对乙方在本项目发生安全事故时，应尽量协助救护、保护事故现场、及时上报，并有权开展或参加对事故的调查处理。</w:t>
      </w:r>
    </w:p>
    <w:p w14:paraId="487CC2FC"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五</w:t>
      </w:r>
      <w:r>
        <w:rPr>
          <w:rFonts w:hint="eastAsia"/>
          <w:sz w:val="24"/>
        </w:rPr>
        <w:t>)</w:t>
      </w:r>
      <w:r>
        <w:rPr>
          <w:rFonts w:hint="eastAsia"/>
          <w:sz w:val="24"/>
        </w:rPr>
        <w:t>甲方指定部门为项目的现场安全监督管理负责人，代表甲方实施日常监督管理，并协助甲方安全管理部门的监督、考核工作。</w:t>
      </w:r>
    </w:p>
    <w:p w14:paraId="7551162F" w14:textId="77777777" w:rsidR="00FD6933" w:rsidRDefault="00FD6933" w:rsidP="00FD6933">
      <w:pPr>
        <w:spacing w:after="78" w:line="360" w:lineRule="auto"/>
        <w:ind w:firstLineChars="200" w:firstLine="482"/>
        <w:rPr>
          <w:b/>
          <w:bCs/>
          <w:sz w:val="24"/>
        </w:rPr>
      </w:pPr>
      <w:r>
        <w:rPr>
          <w:rFonts w:hint="eastAsia"/>
          <w:b/>
          <w:bCs/>
          <w:sz w:val="24"/>
        </w:rPr>
        <w:lastRenderedPageBreak/>
        <w:t>四、乙方的权利、义务</w:t>
      </w:r>
    </w:p>
    <w:p w14:paraId="42CD04B5"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一</w:t>
      </w:r>
      <w:r>
        <w:rPr>
          <w:rFonts w:hint="eastAsia"/>
          <w:sz w:val="24"/>
        </w:rPr>
        <w:t>)</w:t>
      </w:r>
      <w:r>
        <w:rPr>
          <w:rFonts w:hint="eastAsia"/>
          <w:sz w:val="24"/>
        </w:rPr>
        <w:t>乙方严禁违背合同要求将承包的工程或部分工程转包或者违法分包。否则所发生安全事故，由乙方承担全部安全生产责任。</w:t>
      </w:r>
    </w:p>
    <w:p w14:paraId="4E3A6281"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二</w:t>
      </w:r>
      <w:r>
        <w:rPr>
          <w:rFonts w:hint="eastAsia"/>
          <w:sz w:val="24"/>
        </w:rPr>
        <w:t>)</w:t>
      </w:r>
      <w:r>
        <w:rPr>
          <w:rFonts w:hint="eastAsia"/>
          <w:sz w:val="24"/>
        </w:rPr>
        <w:t>乙方人员应当遵守甲方规章制度，接受甲方安全检查、监督，对违反甲方有关安全管理制度及规定的行为，甲方有权责令乙方立即停止并给予考核。</w:t>
      </w:r>
    </w:p>
    <w:p w14:paraId="30E1C508"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三</w:t>
      </w:r>
      <w:r>
        <w:rPr>
          <w:rFonts w:hint="eastAsia"/>
          <w:sz w:val="24"/>
        </w:rPr>
        <w:t>)</w:t>
      </w:r>
      <w:r>
        <w:rPr>
          <w:rFonts w:hint="eastAsia"/>
          <w:sz w:val="24"/>
        </w:rPr>
        <w:t>乙方应具有安全管理组织体制</w:t>
      </w:r>
      <w:r>
        <w:rPr>
          <w:rFonts w:hint="eastAsia"/>
          <w:sz w:val="24"/>
        </w:rPr>
        <w:t>(</w:t>
      </w:r>
      <w:r>
        <w:rPr>
          <w:rFonts w:hint="eastAsia"/>
          <w:sz w:val="24"/>
        </w:rPr>
        <w:t>对特种作业的项目乙方必须出具有效的资质证书</w:t>
      </w:r>
      <w:r>
        <w:rPr>
          <w:rFonts w:hint="eastAsia"/>
          <w:sz w:val="24"/>
        </w:rPr>
        <w:t>)</w:t>
      </w:r>
      <w:r>
        <w:rPr>
          <w:rFonts w:hint="eastAsia"/>
          <w:sz w:val="24"/>
        </w:rPr>
        <w:t>，在甲方现场作业期间，乙方应指派专</w:t>
      </w:r>
      <w:r>
        <w:rPr>
          <w:rFonts w:hint="eastAsia"/>
          <w:sz w:val="24"/>
        </w:rPr>
        <w:t>(</w:t>
      </w:r>
      <w:r>
        <w:rPr>
          <w:rFonts w:hint="eastAsia"/>
          <w:sz w:val="24"/>
        </w:rPr>
        <w:t>兼</w:t>
      </w:r>
      <w:r>
        <w:rPr>
          <w:rFonts w:hint="eastAsia"/>
          <w:sz w:val="24"/>
        </w:rPr>
        <w:t>)</w:t>
      </w:r>
      <w:r>
        <w:rPr>
          <w:rFonts w:hint="eastAsia"/>
          <w:sz w:val="24"/>
        </w:rPr>
        <w:t>职安全人员，全面负责项目的安全、现场、消防等工作。</w:t>
      </w:r>
    </w:p>
    <w:p w14:paraId="60509966"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四</w:t>
      </w:r>
      <w:r>
        <w:rPr>
          <w:rFonts w:hint="eastAsia"/>
          <w:sz w:val="24"/>
        </w:rPr>
        <w:t>)</w:t>
      </w:r>
      <w:r>
        <w:rPr>
          <w:rFonts w:hint="eastAsia"/>
          <w:sz w:val="24"/>
        </w:rPr>
        <w:t>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0F19C190"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五</w:t>
      </w:r>
      <w:r>
        <w:rPr>
          <w:rFonts w:hint="eastAsia"/>
          <w:sz w:val="24"/>
        </w:rPr>
        <w:t>)</w:t>
      </w:r>
      <w:r>
        <w:rPr>
          <w:rFonts w:hint="eastAsia"/>
          <w:sz w:val="24"/>
        </w:rPr>
        <w:t>乙方须确保安全生产责任制层层落实，落实到基层班组及作业工人，没有落实到位的，应承担违约责任，同时乙方应严格落实责任到人并进行处罚。</w:t>
      </w:r>
    </w:p>
    <w:p w14:paraId="6A236D2E" w14:textId="77777777" w:rsidR="00FD6933" w:rsidRDefault="00FD6933" w:rsidP="00FD6933">
      <w:pPr>
        <w:spacing w:after="78" w:line="360" w:lineRule="auto"/>
        <w:ind w:firstLineChars="200" w:firstLine="480"/>
        <w:rPr>
          <w:sz w:val="24"/>
        </w:rPr>
      </w:pPr>
      <w:r>
        <w:rPr>
          <w:rFonts w:hint="eastAsia"/>
          <w:sz w:val="24"/>
        </w:rPr>
        <w:t>（六）各类作业人员必须具有相应的安全技术素质及上岗证，特种作业人员必须持有有效的特种作业操作证方准上岗，所使用的特种作业设备必须取得有效的特种作业设备强制安全检验合格证，方准现场使用。</w:t>
      </w:r>
    </w:p>
    <w:p w14:paraId="6C205C91"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七</w:t>
      </w:r>
      <w:r>
        <w:rPr>
          <w:rFonts w:hint="eastAsia"/>
          <w:sz w:val="24"/>
        </w:rPr>
        <w:t>)</w:t>
      </w:r>
      <w:r>
        <w:rPr>
          <w:rFonts w:hint="eastAsia"/>
          <w:sz w:val="24"/>
        </w:rPr>
        <w:t>乙方人员在甲方服务期间，必须按工种需要正确穿戴好劳保防护用品，同时应严格遵守甲方各项安全生产管理制度。乙方人员在服务期间应当接受甲方的安全监督检查，经查证发现的安全隐患，乙方必须立即采取有效措施予以整改或纠正，否则甲方有权现场勒令停工。</w:t>
      </w:r>
    </w:p>
    <w:p w14:paraId="308C253B"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八</w:t>
      </w:r>
      <w:r>
        <w:rPr>
          <w:rFonts w:hint="eastAsia"/>
          <w:sz w:val="24"/>
        </w:rPr>
        <w:t>)</w:t>
      </w:r>
      <w:r>
        <w:rPr>
          <w:rFonts w:hint="eastAsia"/>
          <w:sz w:val="24"/>
        </w:rPr>
        <w:t>乙方管理人员在员工服务前应先熟悉现场，并对所处区域的服务环境可能存在的危险因素、预防措施给员工进行交底，同时对使用的设施设备等，负有认真检查和确认的义务，严禁设施、设备等带病服务，否则因此而产生的一切法律后果，由乙方承担。</w:t>
      </w:r>
    </w:p>
    <w:p w14:paraId="0B7D1A55"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九</w:t>
      </w:r>
      <w:r>
        <w:rPr>
          <w:rFonts w:hint="eastAsia"/>
          <w:sz w:val="24"/>
        </w:rPr>
        <w:t>)</w:t>
      </w:r>
      <w:r>
        <w:rPr>
          <w:rFonts w:hint="eastAsia"/>
          <w:sz w:val="24"/>
        </w:rPr>
        <w:t>乙方人员在服务现场不得擅自动用或操作甲方的设备和机具，否则按本协议约定视为违约，承担违约金，因此酿成的后果由乙方负责。</w:t>
      </w:r>
    </w:p>
    <w:p w14:paraId="5967F6CF" w14:textId="77777777" w:rsidR="00FD6933" w:rsidRDefault="00FD6933" w:rsidP="00FD6933">
      <w:pPr>
        <w:spacing w:after="78" w:line="360" w:lineRule="auto"/>
        <w:ind w:firstLineChars="200" w:firstLine="480"/>
        <w:rPr>
          <w:sz w:val="24"/>
        </w:rPr>
      </w:pPr>
      <w:r>
        <w:rPr>
          <w:rFonts w:hint="eastAsia"/>
          <w:sz w:val="24"/>
        </w:rPr>
        <w:lastRenderedPageBreak/>
        <w:t>(</w:t>
      </w:r>
      <w:r>
        <w:rPr>
          <w:rFonts w:hint="eastAsia"/>
          <w:sz w:val="24"/>
        </w:rPr>
        <w:t>十</w:t>
      </w:r>
      <w:r>
        <w:rPr>
          <w:rFonts w:hint="eastAsia"/>
          <w:sz w:val="24"/>
        </w:rPr>
        <w:t>)</w:t>
      </w:r>
      <w:r>
        <w:rPr>
          <w:rFonts w:hint="eastAsia"/>
          <w:sz w:val="24"/>
        </w:rPr>
        <w:t>乙方人员在高空服务或涉水服务必须有专人安全监护，不得一人操作。服务人员必须按规定穿戴好劳保防护用品，系好安全绳、安全带</w:t>
      </w:r>
      <w:r>
        <w:rPr>
          <w:rFonts w:hint="eastAsia"/>
          <w:sz w:val="24"/>
        </w:rPr>
        <w:t>(</w:t>
      </w:r>
      <w:r>
        <w:rPr>
          <w:rFonts w:hint="eastAsia"/>
          <w:sz w:val="24"/>
        </w:rPr>
        <w:t>高挂低用</w:t>
      </w:r>
      <w:r>
        <w:rPr>
          <w:rFonts w:hint="eastAsia"/>
          <w:sz w:val="24"/>
        </w:rPr>
        <w:t>)</w:t>
      </w:r>
      <w:r>
        <w:rPr>
          <w:rFonts w:hint="eastAsia"/>
          <w:sz w:val="24"/>
        </w:rPr>
        <w:t>，扎好裤脚戴好安全帽</w:t>
      </w:r>
      <w:r>
        <w:rPr>
          <w:rFonts w:hint="eastAsia"/>
          <w:sz w:val="24"/>
        </w:rPr>
        <w:t>;</w:t>
      </w:r>
      <w:r>
        <w:rPr>
          <w:rFonts w:hint="eastAsia"/>
          <w:sz w:val="24"/>
        </w:rPr>
        <w:t>不准穿光滑底、硬鞋底。当需要在石棉瓦等轻型屋面工作或因服务场所环境限制无法系安全带时</w:t>
      </w:r>
      <w:r>
        <w:rPr>
          <w:rFonts w:hint="eastAsia"/>
          <w:sz w:val="24"/>
        </w:rPr>
        <w:t>,</w:t>
      </w:r>
      <w:r>
        <w:rPr>
          <w:rFonts w:hint="eastAsia"/>
          <w:sz w:val="24"/>
        </w:rPr>
        <w:t>乙方必须采取安全行走的技术措施，如铺设木板、跳板并加安全防护生等和在服务面下部增加安全防护网，严禁在没有安全技术措施的情况下冒险踩踏和服务。</w:t>
      </w:r>
    </w:p>
    <w:p w14:paraId="04744B6E"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十一</w:t>
      </w:r>
      <w:r>
        <w:rPr>
          <w:rFonts w:hint="eastAsia"/>
          <w:sz w:val="24"/>
        </w:rPr>
        <w:t>)</w:t>
      </w:r>
      <w:r>
        <w:rPr>
          <w:rFonts w:hint="eastAsia"/>
          <w:sz w:val="24"/>
        </w:rPr>
        <w:t>乙方在服务期间自备的设备必须符合安全要求。</w:t>
      </w:r>
    </w:p>
    <w:p w14:paraId="7C7E6179"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十二</w:t>
      </w:r>
      <w:r>
        <w:rPr>
          <w:rFonts w:hint="eastAsia"/>
          <w:sz w:val="24"/>
        </w:rPr>
        <w:t>)</w:t>
      </w:r>
      <w:r>
        <w:rPr>
          <w:rFonts w:hint="eastAsia"/>
          <w:sz w:val="24"/>
        </w:rPr>
        <w:t>乙方服务期间的用电必须取得甲方同意，将电源接入服务场所的总配电箱，必须有防止影响上一级电源的过流断路保护，乙方不得私自拉接电源，否则按本协议约定承担违约金。</w:t>
      </w:r>
    </w:p>
    <w:p w14:paraId="176E46BC"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十三</w:t>
      </w:r>
      <w:r>
        <w:rPr>
          <w:rFonts w:hint="eastAsia"/>
          <w:sz w:val="24"/>
        </w:rPr>
        <w:t>)</w:t>
      </w:r>
      <w:r>
        <w:rPr>
          <w:rFonts w:hint="eastAsia"/>
          <w:sz w:val="24"/>
        </w:rPr>
        <w:t>在易燃、易爆、有毒有害危险区域进行施工服务，乙方必须严格执行有关专业管理制度，采取有效的预防措施，并办理相关的开工或动火手续，必须提前将安全预防措施报送甲方监督管理部审核，甲方在收到其报送资料后，应当于</w:t>
      </w:r>
      <w:r>
        <w:rPr>
          <w:rFonts w:hint="eastAsia"/>
          <w:sz w:val="24"/>
        </w:rPr>
        <w:t>48</w:t>
      </w:r>
      <w:r>
        <w:rPr>
          <w:rFonts w:hint="eastAsia"/>
          <w:sz w:val="24"/>
        </w:rPr>
        <w:t>小时内作出是否同意的决定。乙方人员在服务期间发生的伤害事故由乙方负全部责任，与甲方无关。</w:t>
      </w:r>
    </w:p>
    <w:p w14:paraId="7C9C63CC" w14:textId="77777777" w:rsidR="00FD6933" w:rsidRDefault="00FD6933" w:rsidP="00FD6933">
      <w:pPr>
        <w:spacing w:after="78" w:line="360" w:lineRule="auto"/>
        <w:ind w:firstLineChars="200" w:firstLine="480"/>
        <w:rPr>
          <w:sz w:val="24"/>
        </w:rPr>
      </w:pPr>
      <w:r>
        <w:rPr>
          <w:rFonts w:hint="eastAsia"/>
          <w:sz w:val="24"/>
        </w:rPr>
        <w:t>（十四）配合做好甲方要求的其他安全生产措施。</w:t>
      </w:r>
    </w:p>
    <w:p w14:paraId="16AD9095" w14:textId="77777777" w:rsidR="00FD6933" w:rsidRDefault="00FD6933" w:rsidP="00FD6933">
      <w:pPr>
        <w:spacing w:after="78" w:line="360" w:lineRule="auto"/>
        <w:ind w:firstLineChars="200" w:firstLine="482"/>
        <w:rPr>
          <w:b/>
          <w:bCs/>
          <w:sz w:val="24"/>
        </w:rPr>
      </w:pPr>
      <w:r>
        <w:rPr>
          <w:rFonts w:hint="eastAsia"/>
          <w:b/>
          <w:bCs/>
          <w:sz w:val="24"/>
        </w:rPr>
        <w:t>五、违约责任</w:t>
      </w:r>
    </w:p>
    <w:p w14:paraId="1B906731"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一</w:t>
      </w:r>
      <w:r>
        <w:rPr>
          <w:rFonts w:hint="eastAsia"/>
          <w:sz w:val="24"/>
        </w:rPr>
        <w:t>)</w:t>
      </w:r>
      <w:r>
        <w:rPr>
          <w:rFonts w:hint="eastAsia"/>
          <w:sz w:val="24"/>
        </w:rPr>
        <w:t>因乙方管理或操作不当产生的安全隐患，限期未整改的，每发生一例罚款</w:t>
      </w:r>
      <w:r>
        <w:rPr>
          <w:rFonts w:hint="eastAsia"/>
          <w:sz w:val="24"/>
        </w:rPr>
        <w:t>1</w:t>
      </w:r>
      <w:r>
        <w:rPr>
          <w:rFonts w:hint="eastAsia"/>
          <w:sz w:val="24"/>
        </w:rPr>
        <w:t>万元；未落实安全生产责任制开展三级安全教育，每发现一次罚款</w:t>
      </w:r>
      <w:r>
        <w:rPr>
          <w:rFonts w:hint="eastAsia"/>
          <w:sz w:val="24"/>
        </w:rPr>
        <w:t>1</w:t>
      </w:r>
      <w:r>
        <w:rPr>
          <w:rFonts w:hint="eastAsia"/>
          <w:sz w:val="24"/>
        </w:rPr>
        <w:t>万元；安全事故每发现一起，乙方不仅承担暂定合同金额</w:t>
      </w:r>
      <w:r>
        <w:rPr>
          <w:rFonts w:hint="eastAsia"/>
          <w:sz w:val="24"/>
        </w:rPr>
        <w:t>5%</w:t>
      </w:r>
      <w:r>
        <w:rPr>
          <w:rFonts w:hint="eastAsia"/>
          <w:sz w:val="24"/>
        </w:rPr>
        <w:t>的违约金，还需承担因安全事故所造成的全部经济损失。</w:t>
      </w:r>
    </w:p>
    <w:p w14:paraId="0DD38C16" w14:textId="77777777" w:rsidR="00FD6933" w:rsidRDefault="00FD6933" w:rsidP="00FD6933">
      <w:pPr>
        <w:spacing w:after="78" w:line="360" w:lineRule="auto"/>
        <w:ind w:firstLineChars="200" w:firstLine="480"/>
        <w:rPr>
          <w:sz w:val="24"/>
        </w:rPr>
      </w:pPr>
      <w:r>
        <w:rPr>
          <w:rFonts w:hint="eastAsia"/>
          <w:sz w:val="24"/>
        </w:rPr>
        <w:t>(</w:t>
      </w:r>
      <w:r>
        <w:rPr>
          <w:rFonts w:hint="eastAsia"/>
          <w:sz w:val="24"/>
        </w:rPr>
        <w:t>二</w:t>
      </w:r>
      <w:r>
        <w:rPr>
          <w:rFonts w:hint="eastAsia"/>
          <w:sz w:val="24"/>
        </w:rPr>
        <w:t>)</w:t>
      </w:r>
      <w:r>
        <w:rPr>
          <w:rFonts w:hint="eastAsia"/>
          <w:sz w:val="24"/>
        </w:rPr>
        <w:t>因乙方违约而发生的违约金和赔偿金，甲方可在应付乙方的相关款中予以扣减。</w:t>
      </w:r>
    </w:p>
    <w:p w14:paraId="07B1CDD6" w14:textId="77777777" w:rsidR="00FD6933" w:rsidRDefault="00FD6933" w:rsidP="00FD6933">
      <w:pPr>
        <w:spacing w:after="78" w:line="360" w:lineRule="auto"/>
        <w:ind w:firstLineChars="200" w:firstLine="482"/>
        <w:rPr>
          <w:b/>
          <w:bCs/>
          <w:sz w:val="24"/>
        </w:rPr>
      </w:pPr>
      <w:r>
        <w:rPr>
          <w:rFonts w:hint="eastAsia"/>
          <w:b/>
          <w:bCs/>
          <w:sz w:val="24"/>
        </w:rPr>
        <w:t>六、附则</w:t>
      </w:r>
    </w:p>
    <w:p w14:paraId="4B3233CD" w14:textId="77777777" w:rsidR="00FD6933" w:rsidRDefault="00FD6933" w:rsidP="00FD6933">
      <w:pPr>
        <w:spacing w:after="78" w:line="360" w:lineRule="auto"/>
        <w:ind w:firstLineChars="200" w:firstLine="480"/>
        <w:rPr>
          <w:sz w:val="24"/>
        </w:rPr>
      </w:pPr>
      <w:r>
        <w:rPr>
          <w:rFonts w:hint="eastAsia"/>
          <w:sz w:val="24"/>
        </w:rPr>
        <w:t>本协议与双方所签订的相关业务主合同具有同等法律效力。</w:t>
      </w:r>
    </w:p>
    <w:p w14:paraId="5FFA2DFE" w14:textId="77777777" w:rsidR="00FD6933" w:rsidRDefault="00FD6933" w:rsidP="00FD6933">
      <w:pPr>
        <w:spacing w:after="78" w:line="360" w:lineRule="auto"/>
        <w:ind w:firstLineChars="200" w:firstLine="482"/>
        <w:rPr>
          <w:b/>
          <w:bCs/>
          <w:sz w:val="24"/>
        </w:rPr>
      </w:pPr>
      <w:r>
        <w:rPr>
          <w:rFonts w:hint="eastAsia"/>
          <w:b/>
          <w:bCs/>
          <w:sz w:val="24"/>
        </w:rPr>
        <w:t>七、其他</w:t>
      </w:r>
    </w:p>
    <w:p w14:paraId="1BC3400B" w14:textId="77777777" w:rsidR="00FD6933" w:rsidRDefault="00FD6933" w:rsidP="00FD6933">
      <w:pPr>
        <w:spacing w:after="78" w:line="360" w:lineRule="auto"/>
        <w:ind w:firstLineChars="200" w:firstLine="480"/>
        <w:rPr>
          <w:sz w:val="24"/>
        </w:rPr>
      </w:pPr>
      <w:r>
        <w:rPr>
          <w:rFonts w:hint="eastAsia"/>
          <w:sz w:val="24"/>
        </w:rPr>
        <w:t>协议未尽事宜，由双方另行协商处理。</w:t>
      </w:r>
    </w:p>
    <w:p w14:paraId="2C7CA683" w14:textId="77777777" w:rsidR="00FD6933" w:rsidRDefault="00FD6933" w:rsidP="00FD6933">
      <w:pPr>
        <w:spacing w:after="78" w:line="360" w:lineRule="auto"/>
        <w:ind w:firstLineChars="200" w:firstLine="480"/>
        <w:rPr>
          <w:sz w:val="24"/>
        </w:rPr>
      </w:pPr>
      <w:r>
        <w:rPr>
          <w:rFonts w:hint="eastAsia"/>
          <w:sz w:val="24"/>
        </w:rPr>
        <w:lastRenderedPageBreak/>
        <w:t>本协议履行地</w:t>
      </w:r>
      <w:r>
        <w:rPr>
          <w:rFonts w:hint="eastAsia"/>
          <w:sz w:val="24"/>
        </w:rPr>
        <w:t>:</w:t>
      </w:r>
      <w:r>
        <w:rPr>
          <w:rFonts w:hint="eastAsia"/>
          <w:sz w:val="24"/>
        </w:rPr>
        <w:t>深圳市。</w:t>
      </w:r>
    </w:p>
    <w:p w14:paraId="450CB220" w14:textId="77777777" w:rsidR="00FD6933" w:rsidRDefault="00FD6933" w:rsidP="00FD6933">
      <w:pPr>
        <w:spacing w:after="78" w:line="360" w:lineRule="auto"/>
        <w:ind w:firstLine="527"/>
        <w:rPr>
          <w:sz w:val="24"/>
        </w:rPr>
      </w:pPr>
    </w:p>
    <w:p w14:paraId="131A5ADB" w14:textId="77777777" w:rsidR="00FD6933" w:rsidRDefault="00FD6933" w:rsidP="00FD6933">
      <w:pPr>
        <w:spacing w:after="78" w:line="480" w:lineRule="auto"/>
        <w:ind w:firstLine="527"/>
        <w:rPr>
          <w:sz w:val="24"/>
        </w:rPr>
      </w:pPr>
      <w:r>
        <w:rPr>
          <w:rFonts w:hint="eastAsia"/>
          <w:sz w:val="24"/>
        </w:rPr>
        <w:t>甲方（盖章）：</w:t>
      </w:r>
      <w:r>
        <w:rPr>
          <w:rFonts w:ascii="宋体" w:hAnsi="宋体" w:hint="eastAsia"/>
          <w:sz w:val="24"/>
        </w:rPr>
        <w:t xml:space="preserve"> </w:t>
      </w:r>
      <w:r>
        <w:rPr>
          <w:rFonts w:hint="eastAsia"/>
          <w:sz w:val="24"/>
        </w:rPr>
        <w:t xml:space="preserve">  </w:t>
      </w:r>
    </w:p>
    <w:p w14:paraId="751C463E" w14:textId="77777777" w:rsidR="00FD6933" w:rsidRDefault="00FD6933" w:rsidP="00FD6933">
      <w:pPr>
        <w:spacing w:after="78" w:line="480" w:lineRule="auto"/>
        <w:ind w:firstLine="527"/>
        <w:rPr>
          <w:sz w:val="24"/>
        </w:rPr>
      </w:pPr>
      <w:r>
        <w:rPr>
          <w:rFonts w:hint="eastAsia"/>
          <w:sz w:val="24"/>
        </w:rPr>
        <w:t>法定（授权）代表人（签字</w:t>
      </w:r>
      <w:r>
        <w:rPr>
          <w:rFonts w:hint="eastAsia"/>
          <w:sz w:val="24"/>
        </w:rPr>
        <w:t>/</w:t>
      </w:r>
      <w:r>
        <w:rPr>
          <w:rFonts w:hint="eastAsia"/>
          <w:sz w:val="24"/>
        </w:rPr>
        <w:t>签章）</w:t>
      </w:r>
      <w:r>
        <w:rPr>
          <w:rFonts w:hint="eastAsia"/>
          <w:sz w:val="24"/>
        </w:rPr>
        <w:t xml:space="preserve">:   </w:t>
      </w:r>
      <w:r>
        <w:rPr>
          <w:sz w:val="24"/>
        </w:rPr>
        <w:t xml:space="preserve">    </w:t>
      </w:r>
      <w:r>
        <w:rPr>
          <w:rFonts w:hint="eastAsia"/>
          <w:sz w:val="24"/>
        </w:rPr>
        <w:t xml:space="preserve">       </w:t>
      </w:r>
    </w:p>
    <w:p w14:paraId="58BFABB0" w14:textId="77777777" w:rsidR="00FD6933" w:rsidRDefault="00FD6933" w:rsidP="00FD6933">
      <w:pPr>
        <w:spacing w:after="78" w:line="480" w:lineRule="auto"/>
        <w:ind w:firstLine="527"/>
        <w:rPr>
          <w:sz w:val="24"/>
        </w:rPr>
      </w:pPr>
      <w:r>
        <w:rPr>
          <w:rFonts w:hint="eastAsia"/>
          <w:sz w:val="24"/>
        </w:rPr>
        <w:t xml:space="preserve">     </w:t>
      </w: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p w14:paraId="4C2A5FD2" w14:textId="77777777" w:rsidR="00FD6933" w:rsidRDefault="00FD6933" w:rsidP="00FD6933">
      <w:pPr>
        <w:spacing w:after="78" w:line="480" w:lineRule="auto"/>
        <w:ind w:firstLine="527"/>
        <w:rPr>
          <w:sz w:val="24"/>
        </w:rPr>
      </w:pPr>
      <w:r>
        <w:rPr>
          <w:rFonts w:hint="eastAsia"/>
          <w:sz w:val="24"/>
        </w:rPr>
        <w:t>乙方（盖章）：</w:t>
      </w:r>
    </w:p>
    <w:p w14:paraId="10AACFD0" w14:textId="77777777" w:rsidR="00FD6933" w:rsidRDefault="00FD6933" w:rsidP="00FD6933">
      <w:pPr>
        <w:spacing w:after="78" w:line="480" w:lineRule="auto"/>
        <w:ind w:firstLine="527"/>
        <w:rPr>
          <w:sz w:val="24"/>
        </w:rPr>
      </w:pPr>
      <w:r>
        <w:rPr>
          <w:rFonts w:hint="eastAsia"/>
          <w:sz w:val="24"/>
        </w:rPr>
        <w:t>法定（授权）代表人（签字</w:t>
      </w:r>
      <w:r>
        <w:rPr>
          <w:rFonts w:hint="eastAsia"/>
          <w:sz w:val="24"/>
        </w:rPr>
        <w:t>/</w:t>
      </w:r>
      <w:r>
        <w:rPr>
          <w:rFonts w:hint="eastAsia"/>
          <w:sz w:val="24"/>
        </w:rPr>
        <w:t>签章）：</w:t>
      </w:r>
    </w:p>
    <w:p w14:paraId="03F30DD9" w14:textId="77777777" w:rsidR="00FD6933" w:rsidRDefault="00FD6933" w:rsidP="00FD6933">
      <w:pPr>
        <w:spacing w:after="78" w:line="480" w:lineRule="auto"/>
        <w:ind w:firstLineChars="400" w:firstLine="9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sz w:val="24"/>
        </w:rPr>
        <w:t xml:space="preserve">   </w:t>
      </w:r>
    </w:p>
    <w:p w14:paraId="34022B99" w14:textId="46DBEE1B" w:rsidR="00EF3CE7" w:rsidRDefault="00EF3CE7">
      <w:pPr>
        <w:spacing w:after="78"/>
      </w:pPr>
      <w:r>
        <w:br w:type="page"/>
      </w:r>
    </w:p>
    <w:p w14:paraId="5932AE3E" w14:textId="54477B41" w:rsidR="00F94D5A" w:rsidRPr="00EF3CE7" w:rsidRDefault="00F94D5A" w:rsidP="00F94D5A">
      <w:pPr>
        <w:pStyle w:val="1"/>
        <w:numPr>
          <w:ilvl w:val="0"/>
          <w:numId w:val="8"/>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w:t>
      </w:r>
      <w:r w:rsidRPr="00EF3CE7">
        <w:rPr>
          <w:rFonts w:ascii="黑体" w:eastAsia="黑体" w:hAnsi="黑体" w:hint="eastAsia"/>
          <w:sz w:val="32"/>
          <w:szCs w:val="32"/>
        </w:rPr>
        <w:t>格式</w:t>
      </w:r>
    </w:p>
    <w:p w14:paraId="03A9C484" w14:textId="77777777" w:rsidR="00F96661" w:rsidRDefault="00F96661">
      <w:pPr>
        <w:spacing w:after="78"/>
      </w:pPr>
    </w:p>
    <w:p w14:paraId="173DFEF6" w14:textId="77777777" w:rsidR="005424FA" w:rsidRPr="005424FA" w:rsidRDefault="005424FA" w:rsidP="005424FA">
      <w:pPr>
        <w:pStyle w:val="9"/>
        <w:keepNext/>
        <w:keepLines/>
        <w:numPr>
          <w:ilvl w:val="0"/>
          <w:numId w:val="1"/>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sidRPr="005424FA">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22"/>
        <w:gridCol w:w="957"/>
        <w:gridCol w:w="1239"/>
        <w:gridCol w:w="1247"/>
        <w:gridCol w:w="1320"/>
        <w:gridCol w:w="850"/>
        <w:gridCol w:w="1080"/>
      </w:tblGrid>
      <w:tr w:rsidR="005424FA" w14:paraId="7EE9C738" w14:textId="77777777" w:rsidTr="009226D7">
        <w:trPr>
          <w:cantSplit/>
          <w:trHeight w:val="601"/>
          <w:jc w:val="center"/>
        </w:trPr>
        <w:tc>
          <w:tcPr>
            <w:tcW w:w="1522" w:type="dxa"/>
            <w:vAlign w:val="center"/>
          </w:tcPr>
          <w:p w14:paraId="7E9531B4"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3CA0C672"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5816AFB0" w14:textId="77777777" w:rsidTr="009226D7">
        <w:trPr>
          <w:cantSplit/>
          <w:trHeight w:val="652"/>
          <w:jc w:val="center"/>
        </w:trPr>
        <w:tc>
          <w:tcPr>
            <w:tcW w:w="1522" w:type="dxa"/>
            <w:vAlign w:val="center"/>
          </w:tcPr>
          <w:p w14:paraId="698CBE4E"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76DA60E" w14:textId="77777777" w:rsidR="005424FA" w:rsidRDefault="005424FA" w:rsidP="009226D7">
            <w:pPr>
              <w:widowControl/>
              <w:spacing w:after="78" w:line="360" w:lineRule="atLeast"/>
              <w:jc w:val="center"/>
              <w:rPr>
                <w:rFonts w:ascii="仿宋" w:eastAsia="仿宋" w:hAnsi="仿宋" w:cs="仿宋" w:hint="eastAsia"/>
                <w:sz w:val="24"/>
                <w:szCs w:val="20"/>
              </w:rPr>
            </w:pPr>
          </w:p>
        </w:tc>
        <w:tc>
          <w:tcPr>
            <w:tcW w:w="1320" w:type="dxa"/>
            <w:vAlign w:val="center"/>
          </w:tcPr>
          <w:p w14:paraId="24883A42" w14:textId="77777777" w:rsidR="005424FA" w:rsidRDefault="005424FA" w:rsidP="009226D7">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92FC148"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32354DE0" w14:textId="77777777" w:rsidTr="009226D7">
        <w:trPr>
          <w:cantSplit/>
          <w:trHeight w:val="684"/>
          <w:jc w:val="center"/>
        </w:trPr>
        <w:tc>
          <w:tcPr>
            <w:tcW w:w="1522" w:type="dxa"/>
            <w:vAlign w:val="center"/>
          </w:tcPr>
          <w:p w14:paraId="795EC62E"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3E5CB58"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1B6D9E4" w14:textId="77777777" w:rsidR="005424FA" w:rsidRDefault="005424FA" w:rsidP="009226D7">
            <w:pPr>
              <w:widowControl/>
              <w:spacing w:after="78" w:line="360" w:lineRule="atLeast"/>
              <w:jc w:val="center"/>
              <w:rPr>
                <w:rFonts w:ascii="仿宋" w:eastAsia="仿宋" w:hAnsi="仿宋" w:cs="仿宋" w:hint="eastAsia"/>
                <w:sz w:val="24"/>
                <w:szCs w:val="20"/>
              </w:rPr>
            </w:pPr>
          </w:p>
        </w:tc>
        <w:tc>
          <w:tcPr>
            <w:tcW w:w="1320" w:type="dxa"/>
            <w:vAlign w:val="center"/>
          </w:tcPr>
          <w:p w14:paraId="3ED1E163"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14C0597A"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2E806625" w14:textId="77777777" w:rsidTr="009226D7">
        <w:trPr>
          <w:trHeight w:val="618"/>
          <w:jc w:val="center"/>
        </w:trPr>
        <w:tc>
          <w:tcPr>
            <w:tcW w:w="1522" w:type="dxa"/>
            <w:vAlign w:val="center"/>
          </w:tcPr>
          <w:p w14:paraId="41F958D3"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5D17750"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1FDAF7AE" w14:textId="77777777" w:rsidR="005424FA" w:rsidRDefault="005424FA" w:rsidP="009226D7">
            <w:pPr>
              <w:widowControl/>
              <w:spacing w:after="78" w:line="360" w:lineRule="atLeast"/>
              <w:jc w:val="center"/>
              <w:rPr>
                <w:rFonts w:ascii="仿宋" w:eastAsia="仿宋" w:hAnsi="仿宋" w:cs="仿宋" w:hint="eastAsia"/>
                <w:sz w:val="24"/>
                <w:szCs w:val="20"/>
              </w:rPr>
            </w:pPr>
          </w:p>
        </w:tc>
        <w:tc>
          <w:tcPr>
            <w:tcW w:w="850" w:type="dxa"/>
            <w:vAlign w:val="center"/>
          </w:tcPr>
          <w:p w14:paraId="2E5C89DB"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F216084"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64808344" w14:textId="77777777" w:rsidTr="009226D7">
        <w:trPr>
          <w:cantSplit/>
          <w:trHeight w:val="628"/>
          <w:jc w:val="center"/>
        </w:trPr>
        <w:tc>
          <w:tcPr>
            <w:tcW w:w="1522" w:type="dxa"/>
            <w:vAlign w:val="center"/>
          </w:tcPr>
          <w:p w14:paraId="0EDB6A24"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283B29C" w14:textId="77777777" w:rsidR="005424FA" w:rsidRDefault="005424FA" w:rsidP="009226D7">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6167C1BE" w14:textId="77777777" w:rsidR="005424FA" w:rsidRDefault="005424FA" w:rsidP="009226D7">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5424FA" w14:paraId="310B71B2" w14:textId="77777777" w:rsidTr="009226D7">
        <w:trPr>
          <w:cantSplit/>
          <w:trHeight w:val="567"/>
          <w:jc w:val="center"/>
        </w:trPr>
        <w:tc>
          <w:tcPr>
            <w:tcW w:w="1522" w:type="dxa"/>
            <w:vAlign w:val="center"/>
          </w:tcPr>
          <w:p w14:paraId="3138C176"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6962AC13" w14:textId="77777777" w:rsidR="005424FA" w:rsidRDefault="005424FA" w:rsidP="009226D7">
            <w:pPr>
              <w:spacing w:after="78" w:line="360" w:lineRule="atLeast"/>
              <w:jc w:val="center"/>
              <w:rPr>
                <w:rFonts w:ascii="仿宋" w:eastAsia="仿宋" w:hAnsi="仿宋" w:cs="仿宋" w:hint="eastAsia"/>
                <w:sz w:val="24"/>
                <w:szCs w:val="20"/>
              </w:rPr>
            </w:pPr>
          </w:p>
          <w:p w14:paraId="09703770"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4E05140D" w14:textId="77777777" w:rsidTr="009226D7">
        <w:trPr>
          <w:cantSplit/>
          <w:trHeight w:val="567"/>
          <w:jc w:val="center"/>
        </w:trPr>
        <w:tc>
          <w:tcPr>
            <w:tcW w:w="1522" w:type="dxa"/>
            <w:vAlign w:val="center"/>
          </w:tcPr>
          <w:p w14:paraId="1F15815F"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710ECD6" w14:textId="77777777" w:rsidR="005424FA" w:rsidRDefault="005424FA" w:rsidP="009226D7">
            <w:pPr>
              <w:spacing w:after="78" w:line="360" w:lineRule="atLeast"/>
              <w:jc w:val="center"/>
              <w:rPr>
                <w:rFonts w:ascii="仿宋" w:eastAsia="仿宋" w:hAnsi="仿宋" w:cs="仿宋" w:hint="eastAsia"/>
                <w:sz w:val="24"/>
                <w:szCs w:val="20"/>
              </w:rPr>
            </w:pPr>
          </w:p>
          <w:p w14:paraId="7F5A809D"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2DBB6E3F" w14:textId="77777777" w:rsidTr="009226D7">
        <w:trPr>
          <w:cantSplit/>
          <w:trHeight w:val="659"/>
          <w:jc w:val="center"/>
        </w:trPr>
        <w:tc>
          <w:tcPr>
            <w:tcW w:w="1522" w:type="dxa"/>
            <w:vAlign w:val="center"/>
          </w:tcPr>
          <w:p w14:paraId="33DF0ADE"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0EB0BFD1"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068C2D6E" w14:textId="77777777" w:rsidTr="009226D7">
        <w:trPr>
          <w:cantSplit/>
          <w:trHeight w:val="758"/>
          <w:jc w:val="center"/>
        </w:trPr>
        <w:tc>
          <w:tcPr>
            <w:tcW w:w="1522" w:type="dxa"/>
            <w:vAlign w:val="center"/>
          </w:tcPr>
          <w:p w14:paraId="0A813F02"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B5AD438"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39C9765A" w14:textId="77777777" w:rsidTr="009226D7">
        <w:trPr>
          <w:cantSplit/>
          <w:trHeight w:val="1885"/>
          <w:jc w:val="center"/>
        </w:trPr>
        <w:tc>
          <w:tcPr>
            <w:tcW w:w="1522" w:type="dxa"/>
            <w:vAlign w:val="center"/>
          </w:tcPr>
          <w:p w14:paraId="4AB79A92"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0B1A311" w14:textId="77777777" w:rsidR="005424FA" w:rsidRDefault="005424FA" w:rsidP="009226D7">
            <w:pPr>
              <w:widowControl/>
              <w:spacing w:after="78" w:line="360" w:lineRule="atLeast"/>
              <w:jc w:val="center"/>
              <w:rPr>
                <w:rFonts w:ascii="仿宋" w:eastAsia="仿宋" w:hAnsi="仿宋" w:cs="仿宋" w:hint="eastAsia"/>
                <w:sz w:val="24"/>
                <w:szCs w:val="20"/>
              </w:rPr>
            </w:pPr>
          </w:p>
        </w:tc>
      </w:tr>
      <w:tr w:rsidR="005424FA" w14:paraId="6FFA9043" w14:textId="77777777" w:rsidTr="009226D7">
        <w:trPr>
          <w:cantSplit/>
          <w:trHeight w:val="1072"/>
          <w:jc w:val="center"/>
        </w:trPr>
        <w:tc>
          <w:tcPr>
            <w:tcW w:w="1522" w:type="dxa"/>
            <w:vAlign w:val="center"/>
          </w:tcPr>
          <w:p w14:paraId="00CE36DD" w14:textId="77777777" w:rsidR="005424FA" w:rsidRDefault="005424FA" w:rsidP="009226D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21B64E7" w14:textId="77777777" w:rsidR="005424FA" w:rsidRDefault="005424FA" w:rsidP="009226D7">
            <w:pPr>
              <w:widowControl/>
              <w:spacing w:after="78" w:line="360" w:lineRule="atLeast"/>
              <w:jc w:val="center"/>
              <w:rPr>
                <w:rFonts w:ascii="仿宋" w:eastAsia="仿宋" w:hAnsi="仿宋" w:cs="仿宋" w:hint="eastAsia"/>
                <w:sz w:val="24"/>
                <w:szCs w:val="20"/>
              </w:rPr>
            </w:pPr>
          </w:p>
        </w:tc>
      </w:tr>
    </w:tbl>
    <w:p w14:paraId="0E148BEE" w14:textId="6AE52237" w:rsidR="005424FA" w:rsidRPr="005424FA" w:rsidRDefault="00FD6933" w:rsidP="00CB00AC">
      <w:pPr>
        <w:spacing w:after="78"/>
      </w:pPr>
      <w:r w:rsidRPr="00C246B1">
        <w:rPr>
          <w:rFonts w:ascii="仿宋" w:eastAsia="仿宋" w:hAnsi="仿宋" w:hint="eastAsia"/>
          <w:b/>
          <w:bCs/>
          <w:color w:val="000000"/>
          <w:kern w:val="0"/>
          <w:szCs w:val="21"/>
        </w:rPr>
        <w:t>附营业执照、现场踏勘确认单</w:t>
      </w:r>
    </w:p>
    <w:p w14:paraId="18D4C367" w14:textId="77777777" w:rsidR="005424FA" w:rsidRPr="005424FA" w:rsidRDefault="005424FA" w:rsidP="005424FA">
      <w:pPr>
        <w:spacing w:after="78"/>
        <w:ind w:firstLine="560"/>
      </w:pPr>
    </w:p>
    <w:p w14:paraId="344357AA" w14:textId="77777777" w:rsidR="005424FA" w:rsidRPr="005424FA" w:rsidRDefault="005424FA" w:rsidP="005424FA">
      <w:pPr>
        <w:spacing w:after="78"/>
        <w:ind w:firstLine="560"/>
      </w:pPr>
    </w:p>
    <w:p w14:paraId="29E19F1E" w14:textId="59D7F960" w:rsidR="005E5472"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FA20243" w14:textId="77777777" w:rsidR="005E5472" w:rsidRDefault="005E5472">
      <w:pPr>
        <w:snapToGrid w:val="0"/>
        <w:spacing w:afterLines="0" w:line="360" w:lineRule="auto"/>
        <w:ind w:firstLineChars="250" w:firstLine="525"/>
        <w:jc w:val="right"/>
        <w:rPr>
          <w:rFonts w:ascii="仿宋" w:eastAsia="仿宋" w:hAnsi="仿宋" w:cs="Arial" w:hint="eastAsia"/>
        </w:rPr>
      </w:pPr>
    </w:p>
    <w:p w14:paraId="153D9F4E" w14:textId="0E294DD1" w:rsidR="005E5472" w:rsidRDefault="00DA63D6">
      <w:pPr>
        <w:pStyle w:val="9"/>
        <w:keepNext/>
        <w:keepLines/>
        <w:numPr>
          <w:ilvl w:val="0"/>
          <w:numId w:val="1"/>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78153A71" w14:textId="102523E0" w:rsidR="005E5472" w:rsidRDefault="001C18EC">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深圳市深水水务咨询有限公司</w:t>
      </w:r>
      <w:r w:rsidR="0017791E">
        <w:rPr>
          <w:rFonts w:ascii="仿宋" w:eastAsia="仿宋" w:hAnsi="仿宋"/>
          <w:color w:val="000000"/>
          <w:szCs w:val="21"/>
        </w:rPr>
        <w:t>：</w:t>
      </w:r>
    </w:p>
    <w:p w14:paraId="616FE959" w14:textId="4DD31B9B" w:rsidR="005E5472"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6D0511" w:rsidRPr="006D0511">
        <w:rPr>
          <w:rFonts w:ascii="仿宋" w:eastAsia="仿宋" w:hAnsi="仿宋" w:hint="eastAsia"/>
          <w:bCs/>
          <w:color w:val="000000"/>
          <w:szCs w:val="21"/>
          <w:u w:val="single"/>
        </w:rPr>
        <w:t>底泥中转场所修缮服务</w:t>
      </w:r>
      <w:r w:rsidR="006D0511">
        <w:rPr>
          <w:rFonts w:ascii="仿宋" w:eastAsia="仿宋" w:hAnsi="仿宋" w:hint="eastAsia"/>
          <w:bCs/>
          <w:color w:val="000000"/>
          <w:szCs w:val="21"/>
          <w:u w:val="single"/>
        </w:rPr>
        <w:t>采购</w:t>
      </w:r>
      <w:r w:rsidR="006D0511" w:rsidRPr="006D0511">
        <w:rPr>
          <w:rFonts w:ascii="仿宋" w:eastAsia="仿宋" w:hAnsi="仿宋" w:hint="eastAsia"/>
          <w:bCs/>
          <w:color w:val="000000"/>
          <w:szCs w:val="21"/>
          <w:u w:val="single"/>
        </w:rPr>
        <w:t>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6D0511" w:rsidRPr="006D0511">
        <w:rPr>
          <w:rFonts w:ascii="仿宋" w:eastAsia="仿宋" w:hAnsi="仿宋" w:hint="eastAsia"/>
          <w:bCs/>
          <w:color w:val="000000"/>
          <w:szCs w:val="21"/>
          <w:u w:val="single"/>
        </w:rPr>
        <w:t>底泥中转场所修缮服务</w:t>
      </w:r>
      <w:r w:rsidR="006D0511">
        <w:rPr>
          <w:rFonts w:ascii="仿宋" w:eastAsia="仿宋" w:hAnsi="仿宋" w:hint="eastAsia"/>
          <w:bCs/>
          <w:color w:val="000000"/>
          <w:szCs w:val="21"/>
          <w:u w:val="single"/>
        </w:rPr>
        <w:t>采购</w:t>
      </w:r>
      <w:r w:rsidR="006D0511" w:rsidRPr="006D0511">
        <w:rPr>
          <w:rFonts w:ascii="仿宋" w:eastAsia="仿宋" w:hAnsi="仿宋" w:hint="eastAsia"/>
          <w:bCs/>
          <w:color w:val="000000"/>
          <w:szCs w:val="21"/>
          <w:u w:val="single"/>
        </w:rPr>
        <w:t>项目</w:t>
      </w:r>
      <w:r>
        <w:rPr>
          <w:rFonts w:ascii="仿宋" w:eastAsia="仿宋" w:hAnsi="仿宋" w:hint="eastAsia"/>
          <w:bCs/>
          <w:color w:val="000000"/>
          <w:szCs w:val="21"/>
        </w:rPr>
        <w:t>报价</w:t>
      </w:r>
      <w:r>
        <w:rPr>
          <w:rFonts w:ascii="仿宋" w:eastAsia="仿宋" w:hAnsi="仿宋"/>
          <w:color w:val="000000"/>
          <w:szCs w:val="21"/>
        </w:rPr>
        <w:t>，作出以下承诺：</w:t>
      </w:r>
    </w:p>
    <w:p w14:paraId="1D57F58B" w14:textId="77777777" w:rsidR="005E5472" w:rsidRDefault="00000000">
      <w:pPr>
        <w:pStyle w:val="222"/>
        <w:numPr>
          <w:ilvl w:val="0"/>
          <w:numId w:val="3"/>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27392C9" w14:textId="77777777" w:rsidR="005E5472"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6D31930" w14:textId="77777777" w:rsidR="005E5472"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B7A1D0E" w14:textId="77777777" w:rsidR="005E5472"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6B97B06" w14:textId="77777777" w:rsidR="005E547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4B18652" w14:textId="77777777" w:rsidR="005E547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97ADC6A" w14:textId="77777777" w:rsidR="005E547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966CC8A" w14:textId="77777777" w:rsidR="005E5472"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67C1918A" w14:textId="77777777" w:rsidR="005E5472"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07F938F2" w14:textId="74920963" w:rsidR="005E5472" w:rsidRDefault="00000000">
      <w:pPr>
        <w:tabs>
          <w:tab w:val="left" w:pos="7665"/>
        </w:tabs>
        <w:spacing w:after="78" w:line="276" w:lineRule="auto"/>
        <w:ind w:firstLineChars="200" w:firstLine="420"/>
        <w:rPr>
          <w:rFonts w:ascii="仿宋" w:eastAsia="仿宋" w:hAnsi="仿宋" w:hint="eastAsia"/>
          <w:szCs w:val="21"/>
        </w:rPr>
      </w:pPr>
      <w:bookmarkStart w:id="16" w:name="_Hlk173334961"/>
      <w:r>
        <w:rPr>
          <w:rFonts w:ascii="仿宋" w:eastAsia="仿宋" w:hAnsi="仿宋" w:hint="eastAsia"/>
          <w:szCs w:val="21"/>
        </w:rPr>
        <w:t>（1）具有良好的商业信誉，近一年内（</w:t>
      </w:r>
      <w:r w:rsidR="00FD6933">
        <w:rPr>
          <w:rFonts w:ascii="仿宋" w:eastAsia="仿宋" w:hAnsi="仿宋" w:hint="eastAsia"/>
          <w:szCs w:val="21"/>
        </w:rPr>
        <w:t>2023年10</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7F0A5F45" w14:textId="2F9BFB2C" w:rsidR="005E547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w:t>
      </w:r>
      <w:r w:rsidR="00FD6933">
        <w:rPr>
          <w:rFonts w:ascii="仿宋" w:eastAsia="仿宋" w:hAnsi="仿宋" w:hint="eastAsia"/>
          <w:szCs w:val="21"/>
        </w:rPr>
        <w:t>2023年1</w:t>
      </w:r>
      <w:r>
        <w:rPr>
          <w:rFonts w:ascii="仿宋" w:eastAsia="仿宋" w:hAnsi="仿宋" w:hint="eastAsia"/>
          <w:szCs w:val="21"/>
        </w:rPr>
        <w:t>月至今）或成立至今（成立不足一年的单位）财务状况无亏损或净资产大于0；</w:t>
      </w:r>
    </w:p>
    <w:p w14:paraId="4BF5E595" w14:textId="10BACA80" w:rsidR="005E547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w:t>
      </w:r>
      <w:r w:rsidR="00FD6933">
        <w:rPr>
          <w:rFonts w:ascii="仿宋" w:eastAsia="仿宋" w:hAnsi="仿宋" w:hint="eastAsia"/>
          <w:szCs w:val="21"/>
        </w:rPr>
        <w:t>2022年10</w:t>
      </w:r>
      <w:r>
        <w:rPr>
          <w:rFonts w:ascii="仿宋" w:eastAsia="仿宋" w:hAnsi="仿宋" w:hint="eastAsia"/>
          <w:szCs w:val="21"/>
        </w:rPr>
        <w:t>月至今）或成立至今（成立不足两年的单位）至少具备一项正在实施或已完成的类似业绩；</w:t>
      </w:r>
    </w:p>
    <w:p w14:paraId="3375675C" w14:textId="68F7532F" w:rsidR="005E547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sidR="00FD6933">
        <w:rPr>
          <w:rFonts w:ascii="仿宋" w:eastAsia="仿宋" w:hAnsi="仿宋" w:hint="eastAsia"/>
          <w:szCs w:val="21"/>
        </w:rPr>
        <w:t>;</w:t>
      </w:r>
    </w:p>
    <w:bookmarkEnd w:id="16"/>
    <w:p w14:paraId="63E266E1" w14:textId="77777777" w:rsidR="00FD6933" w:rsidRDefault="00FD6933" w:rsidP="00FD693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3A0B1348" w14:textId="77777777" w:rsidR="005E5472" w:rsidRPr="00FD6933" w:rsidRDefault="005E5472">
      <w:pPr>
        <w:tabs>
          <w:tab w:val="left" w:pos="1110"/>
        </w:tabs>
        <w:spacing w:after="78" w:line="276" w:lineRule="auto"/>
        <w:ind w:firstLineChars="200" w:firstLine="420"/>
        <w:rPr>
          <w:rFonts w:ascii="仿宋" w:eastAsia="仿宋" w:hAnsi="仿宋" w:hint="eastAsia"/>
          <w:color w:val="000000"/>
          <w:szCs w:val="21"/>
        </w:rPr>
      </w:pPr>
    </w:p>
    <w:p w14:paraId="55EF8959" w14:textId="77777777" w:rsidR="005E5472"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174ED27" w14:textId="77777777" w:rsidR="005E5472"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5DBAD87E" w14:textId="77777777" w:rsidR="005E5472" w:rsidRDefault="005E5472">
      <w:pPr>
        <w:spacing w:after="78" w:line="288" w:lineRule="auto"/>
        <w:rPr>
          <w:rFonts w:ascii="仿宋" w:eastAsia="仿宋" w:hAnsi="仿宋" w:hint="eastAsia"/>
          <w:b/>
          <w:szCs w:val="21"/>
        </w:rPr>
      </w:pPr>
    </w:p>
    <w:p w14:paraId="7DE2FCB1" w14:textId="00F9D3AF" w:rsidR="00DA63D6" w:rsidRDefault="00000000" w:rsidP="00DA63D6">
      <w:pPr>
        <w:pStyle w:val="9"/>
        <w:keepNext/>
        <w:keepLines/>
        <w:numPr>
          <w:ilvl w:val="0"/>
          <w:numId w:val="1"/>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sidR="000F1503">
        <w:rPr>
          <w:rFonts w:ascii="仿宋" w:eastAsia="仿宋" w:hAnsi="仿宋" w:hint="eastAsia"/>
          <w:b/>
          <w:bCs/>
          <w:kern w:val="0"/>
          <w:sz w:val="24"/>
        </w:rPr>
        <w:lastRenderedPageBreak/>
        <w:t>中转场所修缮零星劳务服务采购项目</w:t>
      </w:r>
      <w:r w:rsidR="00DA63D6">
        <w:rPr>
          <w:rFonts w:ascii="仿宋" w:eastAsia="仿宋" w:hAnsi="仿宋" w:hint="eastAsia"/>
          <w:b/>
          <w:bCs/>
          <w:kern w:val="0"/>
          <w:sz w:val="24"/>
        </w:rPr>
        <w:t>报价一览表</w:t>
      </w:r>
    </w:p>
    <w:p w14:paraId="08051428" w14:textId="77777777" w:rsidR="00DA63D6" w:rsidRPr="005424FA" w:rsidRDefault="00DA63D6" w:rsidP="00DA63D6">
      <w:pPr>
        <w:pStyle w:val="a7"/>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942"/>
        <w:gridCol w:w="2443"/>
        <w:gridCol w:w="1146"/>
        <w:gridCol w:w="1228"/>
        <w:gridCol w:w="51"/>
        <w:gridCol w:w="722"/>
        <w:gridCol w:w="47"/>
        <w:gridCol w:w="220"/>
        <w:gridCol w:w="851"/>
        <w:gridCol w:w="2097"/>
      </w:tblGrid>
      <w:tr w:rsidR="00DA63D6" w14:paraId="77E3AE78" w14:textId="77777777" w:rsidTr="006D0511">
        <w:trPr>
          <w:trHeight w:val="413"/>
          <w:jc w:val="center"/>
        </w:trPr>
        <w:tc>
          <w:tcPr>
            <w:tcW w:w="942" w:type="dxa"/>
            <w:vAlign w:val="center"/>
          </w:tcPr>
          <w:p w14:paraId="45E2EDC4"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805" w:type="dxa"/>
            <w:gridSpan w:val="9"/>
            <w:vAlign w:val="center"/>
          </w:tcPr>
          <w:p w14:paraId="2DC84AA0" w14:textId="62E0F64A" w:rsidR="00DA63D6" w:rsidRDefault="000F1503" w:rsidP="009226D7">
            <w:pPr>
              <w:spacing w:afterLines="0" w:line="300" w:lineRule="exact"/>
              <w:jc w:val="center"/>
              <w:rPr>
                <w:rFonts w:ascii="仿宋" w:eastAsia="仿宋" w:hAnsi="仿宋" w:hint="eastAsia"/>
                <w:b/>
                <w:szCs w:val="21"/>
              </w:rPr>
            </w:pPr>
            <w:r>
              <w:rPr>
                <w:rFonts w:ascii="仿宋" w:eastAsia="仿宋" w:hAnsi="仿宋" w:hint="eastAsia"/>
                <w:b/>
                <w:szCs w:val="21"/>
              </w:rPr>
              <w:t>中转场所修缮零星劳务服务采购项目</w:t>
            </w:r>
          </w:p>
        </w:tc>
      </w:tr>
      <w:tr w:rsidR="00DA63D6" w14:paraId="269BB654" w14:textId="77777777" w:rsidTr="006D0511">
        <w:trPr>
          <w:jc w:val="center"/>
        </w:trPr>
        <w:tc>
          <w:tcPr>
            <w:tcW w:w="942" w:type="dxa"/>
            <w:vMerge w:val="restart"/>
            <w:vAlign w:val="center"/>
          </w:tcPr>
          <w:p w14:paraId="74A92355"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817" w:type="dxa"/>
            <w:gridSpan w:val="3"/>
            <w:vMerge w:val="restart"/>
            <w:vAlign w:val="center"/>
          </w:tcPr>
          <w:p w14:paraId="17BD69E5" w14:textId="0F473E08" w:rsidR="00DA63D6" w:rsidRDefault="001C18EC" w:rsidP="009226D7">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773" w:type="dxa"/>
            <w:gridSpan w:val="2"/>
            <w:vAlign w:val="center"/>
          </w:tcPr>
          <w:p w14:paraId="58942CF6"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215" w:type="dxa"/>
            <w:gridSpan w:val="4"/>
          </w:tcPr>
          <w:p w14:paraId="478DD11A" w14:textId="77777777" w:rsidR="00DA63D6" w:rsidRDefault="00DA63D6" w:rsidP="009226D7">
            <w:pPr>
              <w:spacing w:afterLines="0"/>
              <w:jc w:val="center"/>
              <w:rPr>
                <w:rFonts w:ascii="仿宋" w:eastAsia="仿宋" w:hAnsi="仿宋" w:hint="eastAsia"/>
                <w:szCs w:val="21"/>
              </w:rPr>
            </w:pPr>
          </w:p>
        </w:tc>
      </w:tr>
      <w:tr w:rsidR="00DA63D6" w14:paraId="7625160C" w14:textId="77777777" w:rsidTr="006D0511">
        <w:trPr>
          <w:trHeight w:val="245"/>
          <w:jc w:val="center"/>
        </w:trPr>
        <w:tc>
          <w:tcPr>
            <w:tcW w:w="942" w:type="dxa"/>
            <w:vMerge/>
            <w:vAlign w:val="center"/>
          </w:tcPr>
          <w:p w14:paraId="3EAE6CDD" w14:textId="77777777" w:rsidR="00DA63D6" w:rsidRDefault="00DA63D6" w:rsidP="009226D7">
            <w:pPr>
              <w:spacing w:afterLines="0" w:line="300" w:lineRule="exact"/>
              <w:jc w:val="center"/>
              <w:rPr>
                <w:rFonts w:ascii="仿宋" w:eastAsia="仿宋" w:hAnsi="仿宋" w:hint="eastAsia"/>
                <w:szCs w:val="21"/>
              </w:rPr>
            </w:pPr>
          </w:p>
        </w:tc>
        <w:tc>
          <w:tcPr>
            <w:tcW w:w="4817" w:type="dxa"/>
            <w:gridSpan w:val="3"/>
            <w:vMerge/>
            <w:vAlign w:val="center"/>
          </w:tcPr>
          <w:p w14:paraId="4493248A" w14:textId="77777777" w:rsidR="00DA63D6" w:rsidRDefault="00DA63D6" w:rsidP="009226D7">
            <w:pPr>
              <w:spacing w:afterLines="0" w:line="300" w:lineRule="exact"/>
              <w:jc w:val="center"/>
              <w:rPr>
                <w:rFonts w:ascii="仿宋" w:eastAsia="仿宋" w:hAnsi="仿宋" w:hint="eastAsia"/>
                <w:szCs w:val="21"/>
              </w:rPr>
            </w:pPr>
          </w:p>
        </w:tc>
        <w:tc>
          <w:tcPr>
            <w:tcW w:w="773" w:type="dxa"/>
            <w:gridSpan w:val="2"/>
            <w:vAlign w:val="center"/>
          </w:tcPr>
          <w:p w14:paraId="5BED9C32"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215" w:type="dxa"/>
            <w:gridSpan w:val="4"/>
          </w:tcPr>
          <w:p w14:paraId="458E10BE" w14:textId="77777777" w:rsidR="00DA63D6" w:rsidRDefault="00DA63D6" w:rsidP="009226D7">
            <w:pPr>
              <w:spacing w:afterLines="0"/>
              <w:jc w:val="center"/>
              <w:rPr>
                <w:rFonts w:ascii="仿宋" w:eastAsia="仿宋" w:hAnsi="仿宋" w:hint="eastAsia"/>
                <w:szCs w:val="21"/>
              </w:rPr>
            </w:pPr>
          </w:p>
        </w:tc>
      </w:tr>
      <w:tr w:rsidR="00DA63D6" w14:paraId="798B26CD" w14:textId="77777777" w:rsidTr="006D0511">
        <w:trPr>
          <w:trHeight w:val="267"/>
          <w:jc w:val="center"/>
        </w:trPr>
        <w:tc>
          <w:tcPr>
            <w:tcW w:w="942" w:type="dxa"/>
            <w:vAlign w:val="center"/>
          </w:tcPr>
          <w:p w14:paraId="07CBC013" w14:textId="0DBE362D"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地址</w:t>
            </w:r>
          </w:p>
        </w:tc>
        <w:tc>
          <w:tcPr>
            <w:tcW w:w="4817" w:type="dxa"/>
            <w:gridSpan w:val="3"/>
            <w:vAlign w:val="center"/>
          </w:tcPr>
          <w:p w14:paraId="2E945A2B" w14:textId="59B32391" w:rsidR="00DA63D6" w:rsidRDefault="00F66163" w:rsidP="009226D7">
            <w:pPr>
              <w:spacing w:afterLines="0" w:line="300" w:lineRule="exact"/>
              <w:jc w:val="center"/>
              <w:rPr>
                <w:rFonts w:ascii="仿宋" w:eastAsia="仿宋" w:hAnsi="仿宋" w:hint="eastAsia"/>
                <w:szCs w:val="21"/>
              </w:rPr>
            </w:pPr>
            <w:r w:rsidRPr="00EF7DE5">
              <w:rPr>
                <w:rFonts w:ascii="仿宋" w:eastAsia="仿宋" w:hAnsi="仿宋" w:hint="eastAsia"/>
                <w:szCs w:val="21"/>
              </w:rPr>
              <w:t>深圳市内采购人指定地点</w:t>
            </w:r>
          </w:p>
        </w:tc>
        <w:tc>
          <w:tcPr>
            <w:tcW w:w="773" w:type="dxa"/>
            <w:gridSpan w:val="2"/>
            <w:vAlign w:val="center"/>
          </w:tcPr>
          <w:p w14:paraId="0C53DF1E" w14:textId="77777777" w:rsidR="00DA63D6" w:rsidRDefault="00DA63D6" w:rsidP="009226D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215" w:type="dxa"/>
            <w:gridSpan w:val="4"/>
          </w:tcPr>
          <w:p w14:paraId="08A33DEB" w14:textId="77777777" w:rsidR="00DA63D6" w:rsidRDefault="00DA63D6" w:rsidP="009226D7">
            <w:pPr>
              <w:spacing w:afterLines="0"/>
              <w:jc w:val="center"/>
              <w:rPr>
                <w:rFonts w:ascii="仿宋" w:eastAsia="仿宋" w:hAnsi="仿宋" w:hint="eastAsia"/>
                <w:szCs w:val="21"/>
              </w:rPr>
            </w:pPr>
          </w:p>
        </w:tc>
      </w:tr>
      <w:tr w:rsidR="00DA63D6" w14:paraId="792BFDAA" w14:textId="77777777" w:rsidTr="009226D7">
        <w:trPr>
          <w:jc w:val="center"/>
        </w:trPr>
        <w:tc>
          <w:tcPr>
            <w:tcW w:w="9747" w:type="dxa"/>
            <w:gridSpan w:val="10"/>
            <w:vAlign w:val="center"/>
          </w:tcPr>
          <w:p w14:paraId="6A5C7CC8" w14:textId="77777777" w:rsidR="00DA63D6" w:rsidRDefault="00DA63D6" w:rsidP="009226D7">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A70151" w14:paraId="7E24141A" w14:textId="77777777" w:rsidTr="00A70151">
        <w:trPr>
          <w:jc w:val="center"/>
        </w:trPr>
        <w:tc>
          <w:tcPr>
            <w:tcW w:w="942" w:type="dxa"/>
            <w:vAlign w:val="center"/>
          </w:tcPr>
          <w:p w14:paraId="27AF4A03" w14:textId="77777777" w:rsidR="00A70151" w:rsidRDefault="00A70151" w:rsidP="009226D7">
            <w:pPr>
              <w:spacing w:afterLines="0" w:line="440" w:lineRule="exact"/>
              <w:jc w:val="center"/>
              <w:rPr>
                <w:rFonts w:ascii="仿宋" w:eastAsia="仿宋" w:hAnsi="仿宋" w:hint="eastAsia"/>
                <w:b/>
                <w:szCs w:val="21"/>
              </w:rPr>
            </w:pPr>
            <w:r>
              <w:rPr>
                <w:rFonts w:ascii="仿宋" w:eastAsia="仿宋" w:hAnsi="仿宋"/>
                <w:b/>
                <w:szCs w:val="21"/>
              </w:rPr>
              <w:t>序号</w:t>
            </w:r>
          </w:p>
        </w:tc>
        <w:tc>
          <w:tcPr>
            <w:tcW w:w="2443" w:type="dxa"/>
            <w:vAlign w:val="center"/>
          </w:tcPr>
          <w:p w14:paraId="0AB71442" w14:textId="77777777" w:rsidR="00A70151" w:rsidRDefault="00A70151" w:rsidP="009226D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146" w:type="dxa"/>
            <w:vAlign w:val="center"/>
          </w:tcPr>
          <w:p w14:paraId="2C90E02D" w14:textId="7EA95DDF" w:rsidR="00A70151" w:rsidRDefault="00A70151" w:rsidP="009226D7">
            <w:pPr>
              <w:spacing w:afterLines="0" w:line="440" w:lineRule="exact"/>
              <w:jc w:val="center"/>
              <w:rPr>
                <w:rFonts w:ascii="仿宋" w:eastAsia="仿宋" w:hAnsi="仿宋" w:hint="eastAsia"/>
                <w:b/>
                <w:szCs w:val="21"/>
              </w:rPr>
            </w:pPr>
            <w:r>
              <w:rPr>
                <w:rFonts w:ascii="仿宋" w:eastAsia="仿宋" w:hAnsi="仿宋" w:hint="eastAsia"/>
                <w:b/>
                <w:szCs w:val="21"/>
              </w:rPr>
              <w:t>单位</w:t>
            </w:r>
          </w:p>
        </w:tc>
        <w:tc>
          <w:tcPr>
            <w:tcW w:w="1228" w:type="dxa"/>
            <w:vAlign w:val="center"/>
          </w:tcPr>
          <w:p w14:paraId="4CF4DAAA" w14:textId="2076894C" w:rsidR="00A70151" w:rsidRDefault="00A70151" w:rsidP="009226D7">
            <w:pPr>
              <w:spacing w:afterLines="0" w:line="440" w:lineRule="exact"/>
              <w:jc w:val="center"/>
              <w:rPr>
                <w:rFonts w:ascii="仿宋" w:eastAsia="仿宋" w:hAnsi="仿宋" w:hint="eastAsia"/>
                <w:b/>
                <w:szCs w:val="21"/>
              </w:rPr>
            </w:pPr>
            <w:r>
              <w:rPr>
                <w:rFonts w:ascii="仿宋" w:eastAsia="仿宋" w:hAnsi="仿宋" w:hint="eastAsia"/>
                <w:b/>
                <w:szCs w:val="21"/>
              </w:rPr>
              <w:t>数量</w:t>
            </w:r>
          </w:p>
        </w:tc>
        <w:tc>
          <w:tcPr>
            <w:tcW w:w="1040" w:type="dxa"/>
            <w:gridSpan w:val="4"/>
            <w:vAlign w:val="center"/>
          </w:tcPr>
          <w:p w14:paraId="74F824A5" w14:textId="77777777" w:rsidR="00A70151" w:rsidRDefault="00A70151" w:rsidP="009226D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851" w:type="dxa"/>
            <w:vAlign w:val="center"/>
          </w:tcPr>
          <w:p w14:paraId="6EA2C680" w14:textId="77777777" w:rsidR="00A70151" w:rsidRDefault="00A70151" w:rsidP="009226D7">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2097" w:type="dxa"/>
            <w:vAlign w:val="center"/>
          </w:tcPr>
          <w:p w14:paraId="75A60BEA" w14:textId="05C3D268" w:rsidR="00A70151" w:rsidRDefault="00A70151" w:rsidP="009226D7">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A70151" w14:paraId="0310C536" w14:textId="77777777" w:rsidTr="00A70151">
        <w:trPr>
          <w:trHeight w:val="273"/>
          <w:jc w:val="center"/>
        </w:trPr>
        <w:tc>
          <w:tcPr>
            <w:tcW w:w="9747" w:type="dxa"/>
            <w:gridSpan w:val="10"/>
            <w:vAlign w:val="center"/>
          </w:tcPr>
          <w:p w14:paraId="26BB8602" w14:textId="05C0935E" w:rsidR="00A70151" w:rsidRPr="00F66163" w:rsidRDefault="00A70151" w:rsidP="00A70151">
            <w:pPr>
              <w:spacing w:afterLines="0" w:line="440" w:lineRule="exact"/>
              <w:rPr>
                <w:rFonts w:ascii="仿宋" w:eastAsia="仿宋" w:hAnsi="仿宋" w:hint="eastAsia"/>
                <w:szCs w:val="21"/>
              </w:rPr>
            </w:pPr>
            <w:r w:rsidRPr="00A70151">
              <w:rPr>
                <w:rFonts w:ascii="仿宋" w:eastAsia="仿宋" w:hAnsi="仿宋" w:hint="eastAsia"/>
                <w:szCs w:val="21"/>
              </w:rPr>
              <w:t>一、</w:t>
            </w:r>
            <w:r w:rsidR="00571B9F">
              <w:rPr>
                <w:rFonts w:ascii="仿宋" w:eastAsia="仿宋" w:hAnsi="仿宋" w:hint="eastAsia"/>
                <w:szCs w:val="21"/>
              </w:rPr>
              <w:t>坪地</w:t>
            </w:r>
            <w:r w:rsidRPr="00A70151">
              <w:rPr>
                <w:rFonts w:ascii="仿宋" w:eastAsia="仿宋" w:hAnsi="仿宋" w:hint="eastAsia"/>
                <w:szCs w:val="21"/>
              </w:rPr>
              <w:t>中转场所场地修缮</w:t>
            </w:r>
          </w:p>
        </w:tc>
      </w:tr>
      <w:tr w:rsidR="00A70151" w14:paraId="09EE3C7D" w14:textId="77777777" w:rsidTr="00A70151">
        <w:trPr>
          <w:trHeight w:val="273"/>
          <w:jc w:val="center"/>
        </w:trPr>
        <w:tc>
          <w:tcPr>
            <w:tcW w:w="942" w:type="dxa"/>
            <w:vAlign w:val="center"/>
          </w:tcPr>
          <w:p w14:paraId="492432A4" w14:textId="77777777" w:rsidR="00A70151" w:rsidRDefault="00A70151" w:rsidP="00A70151">
            <w:pPr>
              <w:pStyle w:val="af6"/>
              <w:numPr>
                <w:ilvl w:val="0"/>
                <w:numId w:val="2"/>
              </w:numPr>
              <w:spacing w:afterLines="0" w:line="300" w:lineRule="exact"/>
              <w:ind w:firstLineChars="0"/>
              <w:jc w:val="center"/>
              <w:rPr>
                <w:rFonts w:ascii="仿宋" w:eastAsia="仿宋" w:hAnsi="仿宋" w:hint="eastAsia"/>
                <w:szCs w:val="21"/>
              </w:rPr>
            </w:pPr>
          </w:p>
        </w:tc>
        <w:tc>
          <w:tcPr>
            <w:tcW w:w="2443" w:type="dxa"/>
            <w:vAlign w:val="center"/>
          </w:tcPr>
          <w:p w14:paraId="0CB78789" w14:textId="3E0CAC6F" w:rsidR="00A70151" w:rsidRPr="00F66163" w:rsidRDefault="00A70151" w:rsidP="00A70151">
            <w:pPr>
              <w:spacing w:afterLines="0" w:line="440" w:lineRule="exact"/>
              <w:jc w:val="center"/>
              <w:rPr>
                <w:rFonts w:ascii="仿宋" w:eastAsia="仿宋" w:hAnsi="仿宋" w:hint="eastAsia"/>
                <w:szCs w:val="21"/>
              </w:rPr>
            </w:pPr>
            <w:r w:rsidRPr="00A70151">
              <w:rPr>
                <w:rFonts w:ascii="仿宋" w:eastAsia="仿宋" w:hAnsi="仿宋" w:cs="微软雅黑" w:hint="eastAsia"/>
                <w:color w:val="000000"/>
                <w:szCs w:val="21"/>
              </w:rPr>
              <w:t>沉砂池修缮</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7D750F5" w14:textId="4AA240C0" w:rsidR="00A70151" w:rsidRPr="00F66163" w:rsidRDefault="00A70151" w:rsidP="00A70151">
            <w:pPr>
              <w:spacing w:afterLines="0" w:line="440" w:lineRule="exact"/>
              <w:jc w:val="center"/>
              <w:rPr>
                <w:rFonts w:ascii="仿宋" w:eastAsia="仿宋" w:hAnsi="仿宋" w:hint="eastAsia"/>
                <w:szCs w:val="21"/>
              </w:rPr>
            </w:pPr>
            <w:r w:rsidRPr="00A70151">
              <w:rPr>
                <w:rFonts w:ascii="仿宋" w:eastAsia="仿宋" w:hAnsi="仿宋" w:hint="eastAsia"/>
                <w:szCs w:val="21"/>
              </w:rPr>
              <w:t>项</w:t>
            </w:r>
          </w:p>
        </w:tc>
        <w:tc>
          <w:tcPr>
            <w:tcW w:w="1228" w:type="dxa"/>
            <w:tcBorders>
              <w:top w:val="single" w:sz="4" w:space="0" w:color="auto"/>
              <w:left w:val="nil"/>
              <w:bottom w:val="single" w:sz="4" w:space="0" w:color="auto"/>
              <w:right w:val="single" w:sz="4" w:space="0" w:color="auto"/>
            </w:tcBorders>
            <w:shd w:val="clear" w:color="auto" w:fill="auto"/>
            <w:vAlign w:val="center"/>
          </w:tcPr>
          <w:p w14:paraId="1A49BE11" w14:textId="4ACDE686" w:rsidR="00A70151" w:rsidRPr="00F66163" w:rsidRDefault="00A70151" w:rsidP="00A70151">
            <w:pPr>
              <w:spacing w:afterLines="0" w:line="440" w:lineRule="exact"/>
              <w:jc w:val="center"/>
              <w:rPr>
                <w:rFonts w:ascii="仿宋" w:eastAsia="仿宋" w:hAnsi="仿宋" w:hint="eastAsia"/>
                <w:szCs w:val="21"/>
              </w:rPr>
            </w:pPr>
            <w:r w:rsidRPr="00A70151">
              <w:rPr>
                <w:rFonts w:ascii="仿宋" w:eastAsia="仿宋" w:hAnsi="仿宋" w:hint="eastAsia"/>
                <w:szCs w:val="21"/>
              </w:rPr>
              <w:t>1</w:t>
            </w:r>
          </w:p>
        </w:tc>
        <w:tc>
          <w:tcPr>
            <w:tcW w:w="1040" w:type="dxa"/>
            <w:gridSpan w:val="4"/>
            <w:vAlign w:val="center"/>
          </w:tcPr>
          <w:p w14:paraId="05D6B8CB" w14:textId="77777777" w:rsidR="00A70151" w:rsidRPr="00F66163" w:rsidRDefault="00A70151" w:rsidP="00A70151">
            <w:pPr>
              <w:spacing w:afterLines="0" w:line="440" w:lineRule="exact"/>
              <w:jc w:val="center"/>
              <w:rPr>
                <w:rFonts w:ascii="仿宋" w:eastAsia="仿宋" w:hAnsi="仿宋" w:hint="eastAsia"/>
                <w:szCs w:val="21"/>
              </w:rPr>
            </w:pPr>
          </w:p>
        </w:tc>
        <w:tc>
          <w:tcPr>
            <w:tcW w:w="851" w:type="dxa"/>
            <w:vAlign w:val="center"/>
          </w:tcPr>
          <w:p w14:paraId="197BF128" w14:textId="77777777" w:rsidR="00A70151" w:rsidRPr="00F66163" w:rsidRDefault="00A70151" w:rsidP="00A70151">
            <w:pPr>
              <w:spacing w:afterLines="0" w:line="440" w:lineRule="exact"/>
              <w:jc w:val="center"/>
              <w:rPr>
                <w:rFonts w:ascii="仿宋" w:eastAsia="仿宋" w:hAnsi="仿宋" w:hint="eastAsia"/>
                <w:szCs w:val="21"/>
              </w:rPr>
            </w:pPr>
          </w:p>
        </w:tc>
        <w:tc>
          <w:tcPr>
            <w:tcW w:w="2097" w:type="dxa"/>
            <w:vAlign w:val="center"/>
          </w:tcPr>
          <w:p w14:paraId="42DF41DB" w14:textId="0FC2680B" w:rsidR="00A70151" w:rsidRPr="00F66163" w:rsidRDefault="00CC7EF8" w:rsidP="00A70151">
            <w:pPr>
              <w:spacing w:afterLines="0" w:line="440" w:lineRule="exact"/>
              <w:jc w:val="center"/>
              <w:rPr>
                <w:rFonts w:ascii="仿宋" w:eastAsia="仿宋" w:hAnsi="仿宋" w:hint="eastAsia"/>
                <w:szCs w:val="21"/>
              </w:rPr>
            </w:pPr>
            <w:r w:rsidRPr="00CC7EF8">
              <w:rPr>
                <w:rFonts w:ascii="仿宋" w:eastAsia="仿宋" w:hAnsi="仿宋" w:hint="eastAsia"/>
                <w:szCs w:val="21"/>
              </w:rPr>
              <w:t>尺寸：14*6.5*1.7m</w:t>
            </w:r>
          </w:p>
        </w:tc>
      </w:tr>
      <w:tr w:rsidR="00A70151" w14:paraId="35F40F8B" w14:textId="77777777" w:rsidTr="00A70151">
        <w:trPr>
          <w:trHeight w:val="273"/>
          <w:jc w:val="center"/>
        </w:trPr>
        <w:tc>
          <w:tcPr>
            <w:tcW w:w="942" w:type="dxa"/>
            <w:vAlign w:val="center"/>
          </w:tcPr>
          <w:p w14:paraId="0EC45B39" w14:textId="77777777" w:rsidR="00A70151" w:rsidRDefault="00A70151" w:rsidP="00A70151">
            <w:pPr>
              <w:pStyle w:val="af6"/>
              <w:numPr>
                <w:ilvl w:val="0"/>
                <w:numId w:val="2"/>
              </w:numPr>
              <w:spacing w:afterLines="0" w:line="300" w:lineRule="exact"/>
              <w:ind w:firstLineChars="0"/>
              <w:jc w:val="center"/>
              <w:rPr>
                <w:rFonts w:ascii="仿宋" w:eastAsia="仿宋" w:hAnsi="仿宋" w:hint="eastAsia"/>
                <w:szCs w:val="21"/>
              </w:rPr>
            </w:pPr>
          </w:p>
        </w:tc>
        <w:tc>
          <w:tcPr>
            <w:tcW w:w="2443" w:type="dxa"/>
            <w:vAlign w:val="center"/>
          </w:tcPr>
          <w:p w14:paraId="1DEC5DBF" w14:textId="1E99CC12" w:rsidR="00A70151" w:rsidRPr="00F66163" w:rsidRDefault="00A70151" w:rsidP="00A70151">
            <w:pPr>
              <w:spacing w:afterLines="0" w:line="440" w:lineRule="exact"/>
              <w:jc w:val="center"/>
              <w:rPr>
                <w:rFonts w:ascii="仿宋" w:eastAsia="仿宋" w:hAnsi="仿宋" w:hint="eastAsia"/>
              </w:rPr>
            </w:pPr>
            <w:r w:rsidRPr="00A70151">
              <w:rPr>
                <w:rFonts w:ascii="仿宋" w:eastAsia="仿宋" w:hAnsi="仿宋" w:cs="微软雅黑" w:hint="eastAsia"/>
                <w:color w:val="000000"/>
                <w:szCs w:val="21"/>
              </w:rPr>
              <w:t>地面修缮（含厂区局部道路）</w:t>
            </w:r>
          </w:p>
        </w:tc>
        <w:tc>
          <w:tcPr>
            <w:tcW w:w="1146" w:type="dxa"/>
            <w:tcBorders>
              <w:top w:val="nil"/>
              <w:left w:val="single" w:sz="4" w:space="0" w:color="auto"/>
              <w:bottom w:val="single" w:sz="4" w:space="0" w:color="auto"/>
              <w:right w:val="single" w:sz="4" w:space="0" w:color="auto"/>
            </w:tcBorders>
            <w:shd w:val="clear" w:color="auto" w:fill="auto"/>
            <w:vAlign w:val="center"/>
          </w:tcPr>
          <w:p w14:paraId="0FD5192B" w14:textId="34EAE912" w:rsidR="00A70151" w:rsidRPr="00A70151" w:rsidRDefault="00A70151" w:rsidP="00A70151">
            <w:pPr>
              <w:spacing w:afterLines="0" w:line="440" w:lineRule="exact"/>
              <w:jc w:val="center"/>
              <w:rPr>
                <w:rFonts w:ascii="仿宋" w:eastAsia="仿宋" w:hAnsi="仿宋" w:hint="eastAsia"/>
                <w:szCs w:val="21"/>
              </w:rPr>
            </w:pPr>
            <w:r w:rsidRPr="00A70151">
              <w:rPr>
                <w:rFonts w:ascii="仿宋" w:eastAsia="仿宋" w:hAnsi="仿宋" w:hint="eastAsia"/>
                <w:szCs w:val="21"/>
              </w:rPr>
              <w:t>㎡</w:t>
            </w:r>
          </w:p>
        </w:tc>
        <w:tc>
          <w:tcPr>
            <w:tcW w:w="1228" w:type="dxa"/>
            <w:tcBorders>
              <w:top w:val="nil"/>
              <w:left w:val="nil"/>
              <w:bottom w:val="single" w:sz="4" w:space="0" w:color="auto"/>
              <w:right w:val="single" w:sz="4" w:space="0" w:color="auto"/>
            </w:tcBorders>
            <w:shd w:val="clear" w:color="auto" w:fill="auto"/>
            <w:vAlign w:val="center"/>
          </w:tcPr>
          <w:p w14:paraId="7D33439C" w14:textId="0FE828F3" w:rsidR="00A70151" w:rsidRPr="00A70151" w:rsidRDefault="00A70151" w:rsidP="00A70151">
            <w:pPr>
              <w:spacing w:afterLines="0" w:line="440" w:lineRule="exact"/>
              <w:jc w:val="center"/>
              <w:rPr>
                <w:rFonts w:ascii="仿宋" w:eastAsia="仿宋" w:hAnsi="仿宋" w:hint="eastAsia"/>
                <w:szCs w:val="21"/>
              </w:rPr>
            </w:pPr>
            <w:r w:rsidRPr="00A70151">
              <w:rPr>
                <w:rFonts w:ascii="仿宋" w:eastAsia="仿宋" w:hAnsi="仿宋" w:hint="eastAsia"/>
                <w:szCs w:val="21"/>
              </w:rPr>
              <w:t>350</w:t>
            </w:r>
          </w:p>
        </w:tc>
        <w:tc>
          <w:tcPr>
            <w:tcW w:w="1040" w:type="dxa"/>
            <w:gridSpan w:val="4"/>
            <w:vAlign w:val="center"/>
          </w:tcPr>
          <w:p w14:paraId="7F0A8FB5" w14:textId="77777777" w:rsidR="00A70151" w:rsidRPr="00F66163" w:rsidRDefault="00A70151" w:rsidP="00A70151">
            <w:pPr>
              <w:spacing w:afterLines="0" w:line="440" w:lineRule="exact"/>
              <w:jc w:val="center"/>
              <w:rPr>
                <w:rFonts w:ascii="仿宋" w:eastAsia="仿宋" w:hAnsi="仿宋" w:hint="eastAsia"/>
                <w:szCs w:val="21"/>
              </w:rPr>
            </w:pPr>
          </w:p>
        </w:tc>
        <w:tc>
          <w:tcPr>
            <w:tcW w:w="851" w:type="dxa"/>
            <w:vAlign w:val="center"/>
          </w:tcPr>
          <w:p w14:paraId="53380DDC" w14:textId="77777777" w:rsidR="00A70151" w:rsidRPr="00F66163" w:rsidRDefault="00A70151" w:rsidP="00A70151">
            <w:pPr>
              <w:spacing w:afterLines="0" w:line="440" w:lineRule="exact"/>
              <w:jc w:val="center"/>
              <w:rPr>
                <w:rFonts w:ascii="仿宋" w:eastAsia="仿宋" w:hAnsi="仿宋" w:hint="eastAsia"/>
                <w:szCs w:val="21"/>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28789B8C" w14:textId="047168C9" w:rsidR="00A70151" w:rsidRPr="00A70151" w:rsidRDefault="00A70151" w:rsidP="00A70151">
            <w:pPr>
              <w:spacing w:afterLines="0" w:line="440" w:lineRule="exact"/>
              <w:jc w:val="center"/>
              <w:rPr>
                <w:rFonts w:ascii="仿宋" w:eastAsia="仿宋" w:hAnsi="仿宋" w:hint="eastAsia"/>
              </w:rPr>
            </w:pPr>
            <w:r w:rsidRPr="00A70151">
              <w:rPr>
                <w:rFonts w:ascii="仿宋" w:eastAsia="仿宋" w:hAnsi="仿宋" w:hint="eastAsia"/>
              </w:rPr>
              <w:t>C30混凝土路面</w:t>
            </w:r>
            <w:r w:rsidRPr="00A70151">
              <w:rPr>
                <w:rFonts w:ascii="仿宋" w:eastAsia="仿宋" w:hAnsi="仿宋" w:hint="eastAsia"/>
              </w:rPr>
              <w:br/>
              <w:t>厚度:20cm，破碎开挖，重新铺设</w:t>
            </w:r>
          </w:p>
        </w:tc>
      </w:tr>
      <w:tr w:rsidR="00A70151" w14:paraId="731E9C6C" w14:textId="77777777" w:rsidTr="00A70151">
        <w:trPr>
          <w:trHeight w:val="273"/>
          <w:jc w:val="center"/>
        </w:trPr>
        <w:tc>
          <w:tcPr>
            <w:tcW w:w="942" w:type="dxa"/>
            <w:vAlign w:val="center"/>
          </w:tcPr>
          <w:p w14:paraId="6D49D9A8" w14:textId="77777777" w:rsidR="00A70151" w:rsidRDefault="00A70151" w:rsidP="00A70151">
            <w:pPr>
              <w:pStyle w:val="af6"/>
              <w:numPr>
                <w:ilvl w:val="0"/>
                <w:numId w:val="2"/>
              </w:numPr>
              <w:spacing w:afterLines="0" w:line="300" w:lineRule="exact"/>
              <w:ind w:firstLineChars="0"/>
              <w:jc w:val="center"/>
              <w:rPr>
                <w:rFonts w:ascii="仿宋" w:eastAsia="仿宋" w:hAnsi="仿宋" w:hint="eastAsia"/>
                <w:szCs w:val="21"/>
              </w:rPr>
            </w:pPr>
          </w:p>
        </w:tc>
        <w:tc>
          <w:tcPr>
            <w:tcW w:w="2443" w:type="dxa"/>
            <w:vAlign w:val="center"/>
          </w:tcPr>
          <w:p w14:paraId="452FF9B1" w14:textId="723CC822" w:rsidR="00A70151" w:rsidRPr="00F66163" w:rsidRDefault="00A70151" w:rsidP="00A70151">
            <w:pPr>
              <w:spacing w:afterLines="0" w:line="440" w:lineRule="exact"/>
              <w:jc w:val="center"/>
              <w:rPr>
                <w:rFonts w:ascii="仿宋" w:eastAsia="仿宋" w:hAnsi="仿宋" w:hint="eastAsia"/>
              </w:rPr>
            </w:pPr>
            <w:r w:rsidRPr="00A70151">
              <w:rPr>
                <w:rFonts w:ascii="仿宋" w:eastAsia="仿宋" w:hAnsi="仿宋" w:cs="微软雅黑" w:hint="eastAsia"/>
                <w:color w:val="000000"/>
                <w:szCs w:val="21"/>
              </w:rPr>
              <w:t>堆场老化墙体修缮</w:t>
            </w:r>
          </w:p>
        </w:tc>
        <w:tc>
          <w:tcPr>
            <w:tcW w:w="1146" w:type="dxa"/>
            <w:tcBorders>
              <w:top w:val="nil"/>
              <w:left w:val="single" w:sz="4" w:space="0" w:color="auto"/>
              <w:bottom w:val="single" w:sz="4" w:space="0" w:color="auto"/>
              <w:right w:val="single" w:sz="4" w:space="0" w:color="auto"/>
            </w:tcBorders>
            <w:shd w:val="clear" w:color="auto" w:fill="auto"/>
            <w:vAlign w:val="center"/>
          </w:tcPr>
          <w:p w14:paraId="5C8AD849" w14:textId="003E78E0" w:rsidR="00A70151" w:rsidRPr="00A70151" w:rsidRDefault="00A70151" w:rsidP="00A70151">
            <w:pPr>
              <w:spacing w:afterLines="0" w:line="440" w:lineRule="exact"/>
              <w:jc w:val="center"/>
              <w:rPr>
                <w:rFonts w:ascii="仿宋" w:eastAsia="仿宋" w:hAnsi="仿宋" w:hint="eastAsia"/>
                <w:szCs w:val="21"/>
              </w:rPr>
            </w:pPr>
            <w:r w:rsidRPr="00A70151">
              <w:rPr>
                <w:rFonts w:ascii="仿宋" w:eastAsia="仿宋" w:hAnsi="仿宋" w:hint="eastAsia"/>
                <w:szCs w:val="21"/>
              </w:rPr>
              <w:t>㎡</w:t>
            </w:r>
          </w:p>
        </w:tc>
        <w:tc>
          <w:tcPr>
            <w:tcW w:w="1228" w:type="dxa"/>
            <w:tcBorders>
              <w:top w:val="nil"/>
              <w:left w:val="nil"/>
              <w:bottom w:val="single" w:sz="4" w:space="0" w:color="auto"/>
              <w:right w:val="single" w:sz="4" w:space="0" w:color="auto"/>
            </w:tcBorders>
            <w:shd w:val="clear" w:color="auto" w:fill="auto"/>
            <w:vAlign w:val="center"/>
          </w:tcPr>
          <w:p w14:paraId="55985251" w14:textId="32D4D08E" w:rsidR="00A70151" w:rsidRPr="00A70151" w:rsidRDefault="00A70151" w:rsidP="00A70151">
            <w:pPr>
              <w:spacing w:afterLines="0" w:line="440" w:lineRule="exact"/>
              <w:jc w:val="center"/>
              <w:rPr>
                <w:rFonts w:ascii="仿宋" w:eastAsia="仿宋" w:hAnsi="仿宋" w:hint="eastAsia"/>
                <w:szCs w:val="21"/>
              </w:rPr>
            </w:pPr>
            <w:r w:rsidRPr="00A70151">
              <w:rPr>
                <w:rFonts w:ascii="仿宋" w:eastAsia="仿宋" w:hAnsi="仿宋" w:hint="eastAsia"/>
                <w:szCs w:val="21"/>
              </w:rPr>
              <w:t>20</w:t>
            </w:r>
          </w:p>
        </w:tc>
        <w:tc>
          <w:tcPr>
            <w:tcW w:w="1040" w:type="dxa"/>
            <w:gridSpan w:val="4"/>
            <w:vAlign w:val="center"/>
          </w:tcPr>
          <w:p w14:paraId="36512296" w14:textId="77777777" w:rsidR="00A70151" w:rsidRPr="00F66163" w:rsidRDefault="00A70151" w:rsidP="00A70151">
            <w:pPr>
              <w:spacing w:afterLines="0" w:line="440" w:lineRule="exact"/>
              <w:jc w:val="center"/>
              <w:rPr>
                <w:rFonts w:ascii="仿宋" w:eastAsia="仿宋" w:hAnsi="仿宋" w:hint="eastAsia"/>
                <w:szCs w:val="21"/>
              </w:rPr>
            </w:pPr>
          </w:p>
        </w:tc>
        <w:tc>
          <w:tcPr>
            <w:tcW w:w="851" w:type="dxa"/>
            <w:vAlign w:val="center"/>
          </w:tcPr>
          <w:p w14:paraId="61A8B167" w14:textId="77777777" w:rsidR="00A70151" w:rsidRPr="00F66163" w:rsidRDefault="00A70151" w:rsidP="00A70151">
            <w:pPr>
              <w:spacing w:afterLines="0" w:line="440" w:lineRule="exact"/>
              <w:jc w:val="center"/>
              <w:rPr>
                <w:rFonts w:ascii="仿宋" w:eastAsia="仿宋" w:hAnsi="仿宋" w:hint="eastAsia"/>
                <w:szCs w:val="21"/>
              </w:rPr>
            </w:pPr>
          </w:p>
        </w:tc>
        <w:tc>
          <w:tcPr>
            <w:tcW w:w="2097" w:type="dxa"/>
            <w:tcBorders>
              <w:top w:val="nil"/>
              <w:left w:val="single" w:sz="4" w:space="0" w:color="auto"/>
              <w:bottom w:val="single" w:sz="4" w:space="0" w:color="auto"/>
              <w:right w:val="single" w:sz="4" w:space="0" w:color="auto"/>
            </w:tcBorders>
            <w:shd w:val="clear" w:color="auto" w:fill="auto"/>
            <w:vAlign w:val="center"/>
          </w:tcPr>
          <w:p w14:paraId="1FAAB641" w14:textId="301E31A8" w:rsidR="00A70151" w:rsidRPr="00A70151" w:rsidRDefault="00A70151" w:rsidP="00A70151">
            <w:pPr>
              <w:spacing w:afterLines="0" w:line="440" w:lineRule="exact"/>
              <w:jc w:val="center"/>
              <w:rPr>
                <w:rFonts w:ascii="仿宋" w:eastAsia="仿宋" w:hAnsi="仿宋" w:hint="eastAsia"/>
              </w:rPr>
            </w:pPr>
          </w:p>
        </w:tc>
      </w:tr>
      <w:tr w:rsidR="00A70151" w14:paraId="0B239C7A" w14:textId="77777777" w:rsidTr="00A70151">
        <w:trPr>
          <w:trHeight w:val="273"/>
          <w:jc w:val="center"/>
        </w:trPr>
        <w:tc>
          <w:tcPr>
            <w:tcW w:w="942" w:type="dxa"/>
            <w:vAlign w:val="center"/>
          </w:tcPr>
          <w:p w14:paraId="7863E001" w14:textId="77777777" w:rsidR="00A70151" w:rsidRDefault="00A70151" w:rsidP="00A70151">
            <w:pPr>
              <w:pStyle w:val="af6"/>
              <w:numPr>
                <w:ilvl w:val="0"/>
                <w:numId w:val="2"/>
              </w:numPr>
              <w:spacing w:afterLines="0" w:line="300" w:lineRule="exact"/>
              <w:ind w:firstLineChars="0"/>
              <w:jc w:val="center"/>
              <w:rPr>
                <w:rFonts w:ascii="仿宋" w:eastAsia="仿宋" w:hAnsi="仿宋" w:hint="eastAsia"/>
                <w:szCs w:val="21"/>
              </w:rPr>
            </w:pPr>
          </w:p>
        </w:tc>
        <w:tc>
          <w:tcPr>
            <w:tcW w:w="2443" w:type="dxa"/>
            <w:vAlign w:val="center"/>
          </w:tcPr>
          <w:p w14:paraId="2A958179" w14:textId="22B74AA7" w:rsidR="00A70151" w:rsidRPr="00F66163" w:rsidRDefault="00A70151" w:rsidP="00A70151">
            <w:pPr>
              <w:spacing w:afterLines="0" w:line="440" w:lineRule="exact"/>
              <w:jc w:val="center"/>
              <w:rPr>
                <w:rFonts w:ascii="仿宋" w:eastAsia="仿宋" w:hAnsi="仿宋" w:hint="eastAsia"/>
              </w:rPr>
            </w:pPr>
            <w:r w:rsidRPr="00A70151">
              <w:rPr>
                <w:rFonts w:ascii="仿宋" w:eastAsia="仿宋" w:hAnsi="仿宋" w:cs="微软雅黑" w:hint="eastAsia"/>
                <w:color w:val="000000"/>
                <w:szCs w:val="21"/>
              </w:rPr>
              <w:t>排水沟修缮</w:t>
            </w:r>
          </w:p>
        </w:tc>
        <w:tc>
          <w:tcPr>
            <w:tcW w:w="1146" w:type="dxa"/>
            <w:tcBorders>
              <w:top w:val="nil"/>
              <w:left w:val="single" w:sz="4" w:space="0" w:color="auto"/>
              <w:bottom w:val="single" w:sz="4" w:space="0" w:color="auto"/>
              <w:right w:val="single" w:sz="4" w:space="0" w:color="auto"/>
            </w:tcBorders>
            <w:shd w:val="clear" w:color="auto" w:fill="auto"/>
            <w:vAlign w:val="center"/>
          </w:tcPr>
          <w:p w14:paraId="4494C337" w14:textId="3F07A926" w:rsidR="00A70151" w:rsidRPr="00A70151" w:rsidRDefault="00A70151" w:rsidP="00A70151">
            <w:pPr>
              <w:spacing w:afterLines="0" w:line="440" w:lineRule="exact"/>
              <w:jc w:val="center"/>
              <w:rPr>
                <w:rFonts w:ascii="仿宋" w:eastAsia="仿宋" w:hAnsi="仿宋" w:hint="eastAsia"/>
                <w:szCs w:val="21"/>
              </w:rPr>
            </w:pPr>
            <w:r w:rsidRPr="00A70151">
              <w:rPr>
                <w:rFonts w:ascii="仿宋" w:eastAsia="仿宋" w:hAnsi="仿宋" w:hint="eastAsia"/>
                <w:szCs w:val="21"/>
              </w:rPr>
              <w:t>m</w:t>
            </w:r>
          </w:p>
        </w:tc>
        <w:tc>
          <w:tcPr>
            <w:tcW w:w="1228" w:type="dxa"/>
            <w:tcBorders>
              <w:top w:val="nil"/>
              <w:left w:val="nil"/>
              <w:bottom w:val="single" w:sz="4" w:space="0" w:color="auto"/>
              <w:right w:val="single" w:sz="4" w:space="0" w:color="auto"/>
            </w:tcBorders>
            <w:shd w:val="clear" w:color="auto" w:fill="auto"/>
            <w:vAlign w:val="center"/>
          </w:tcPr>
          <w:p w14:paraId="1A120108" w14:textId="6BDCCC2A" w:rsidR="00A70151" w:rsidRPr="00A70151" w:rsidRDefault="00A70151" w:rsidP="00A70151">
            <w:pPr>
              <w:spacing w:afterLines="0" w:line="440" w:lineRule="exact"/>
              <w:jc w:val="center"/>
              <w:rPr>
                <w:rFonts w:ascii="仿宋" w:eastAsia="仿宋" w:hAnsi="仿宋" w:hint="eastAsia"/>
                <w:szCs w:val="21"/>
              </w:rPr>
            </w:pPr>
            <w:r w:rsidRPr="00A70151">
              <w:rPr>
                <w:rFonts w:ascii="仿宋" w:eastAsia="仿宋" w:hAnsi="仿宋" w:hint="eastAsia"/>
                <w:szCs w:val="21"/>
              </w:rPr>
              <w:t>20</w:t>
            </w:r>
          </w:p>
        </w:tc>
        <w:tc>
          <w:tcPr>
            <w:tcW w:w="1040" w:type="dxa"/>
            <w:gridSpan w:val="4"/>
            <w:vAlign w:val="center"/>
          </w:tcPr>
          <w:p w14:paraId="2BA116FA" w14:textId="77777777" w:rsidR="00A70151" w:rsidRPr="00F66163" w:rsidRDefault="00A70151" w:rsidP="00A70151">
            <w:pPr>
              <w:spacing w:afterLines="0" w:line="440" w:lineRule="exact"/>
              <w:jc w:val="center"/>
              <w:rPr>
                <w:rFonts w:ascii="仿宋" w:eastAsia="仿宋" w:hAnsi="仿宋" w:hint="eastAsia"/>
                <w:szCs w:val="21"/>
              </w:rPr>
            </w:pPr>
          </w:p>
        </w:tc>
        <w:tc>
          <w:tcPr>
            <w:tcW w:w="851" w:type="dxa"/>
            <w:vAlign w:val="center"/>
          </w:tcPr>
          <w:p w14:paraId="5DFB34CF" w14:textId="77777777" w:rsidR="00A70151" w:rsidRPr="00F66163" w:rsidRDefault="00A70151" w:rsidP="00A70151">
            <w:pPr>
              <w:spacing w:afterLines="0" w:line="440" w:lineRule="exact"/>
              <w:jc w:val="center"/>
              <w:rPr>
                <w:rFonts w:ascii="仿宋" w:eastAsia="仿宋" w:hAnsi="仿宋" w:hint="eastAsia"/>
                <w:szCs w:val="21"/>
              </w:rPr>
            </w:pPr>
          </w:p>
        </w:tc>
        <w:tc>
          <w:tcPr>
            <w:tcW w:w="2097" w:type="dxa"/>
            <w:tcBorders>
              <w:top w:val="nil"/>
              <w:left w:val="single" w:sz="4" w:space="0" w:color="auto"/>
              <w:bottom w:val="single" w:sz="4" w:space="0" w:color="auto"/>
              <w:right w:val="single" w:sz="4" w:space="0" w:color="auto"/>
            </w:tcBorders>
            <w:shd w:val="clear" w:color="auto" w:fill="auto"/>
            <w:vAlign w:val="center"/>
          </w:tcPr>
          <w:p w14:paraId="0925D330" w14:textId="219343FF" w:rsidR="00A70151" w:rsidRPr="00A70151" w:rsidRDefault="00A70151" w:rsidP="00A70151">
            <w:pPr>
              <w:spacing w:afterLines="0" w:line="440" w:lineRule="exact"/>
              <w:jc w:val="center"/>
              <w:rPr>
                <w:rFonts w:ascii="仿宋" w:eastAsia="仿宋" w:hAnsi="仿宋" w:hint="eastAsia"/>
              </w:rPr>
            </w:pPr>
            <w:r w:rsidRPr="00A70151">
              <w:rPr>
                <w:rFonts w:ascii="仿宋" w:eastAsia="仿宋" w:hAnsi="仿宋" w:hint="eastAsia"/>
              </w:rPr>
              <w:t>断面尺寸:300*200</w:t>
            </w:r>
          </w:p>
        </w:tc>
      </w:tr>
      <w:tr w:rsidR="00A70151" w14:paraId="2AB77314" w14:textId="77777777" w:rsidTr="00A70151">
        <w:trPr>
          <w:trHeight w:val="273"/>
          <w:jc w:val="center"/>
        </w:trPr>
        <w:tc>
          <w:tcPr>
            <w:tcW w:w="9747" w:type="dxa"/>
            <w:gridSpan w:val="10"/>
            <w:vAlign w:val="center"/>
          </w:tcPr>
          <w:p w14:paraId="568E4344" w14:textId="636E07B8" w:rsidR="00A70151" w:rsidRPr="00F66163" w:rsidRDefault="00A70151" w:rsidP="00A70151">
            <w:pPr>
              <w:spacing w:afterLines="0" w:line="440" w:lineRule="exact"/>
              <w:rPr>
                <w:rFonts w:ascii="仿宋" w:eastAsia="仿宋" w:hAnsi="仿宋" w:hint="eastAsia"/>
                <w:szCs w:val="21"/>
              </w:rPr>
            </w:pPr>
            <w:r w:rsidRPr="00A70151">
              <w:rPr>
                <w:rFonts w:ascii="仿宋" w:eastAsia="仿宋" w:hAnsi="仿宋" w:hint="eastAsia"/>
                <w:szCs w:val="21"/>
              </w:rPr>
              <w:t>二、</w:t>
            </w:r>
            <w:r w:rsidR="00571B9F">
              <w:rPr>
                <w:rFonts w:ascii="仿宋" w:eastAsia="仿宋" w:hAnsi="仿宋" w:hint="eastAsia"/>
                <w:szCs w:val="21"/>
              </w:rPr>
              <w:t>龙城</w:t>
            </w:r>
            <w:r w:rsidRPr="00A70151">
              <w:rPr>
                <w:rFonts w:ascii="仿宋" w:eastAsia="仿宋" w:hAnsi="仿宋" w:hint="eastAsia"/>
                <w:szCs w:val="21"/>
              </w:rPr>
              <w:t>中转场所场地修缮</w:t>
            </w:r>
          </w:p>
        </w:tc>
      </w:tr>
      <w:tr w:rsidR="00A70151" w14:paraId="49B04011" w14:textId="77777777" w:rsidTr="00A70151">
        <w:trPr>
          <w:trHeight w:val="273"/>
          <w:jc w:val="center"/>
        </w:trPr>
        <w:tc>
          <w:tcPr>
            <w:tcW w:w="942" w:type="dxa"/>
            <w:vAlign w:val="center"/>
          </w:tcPr>
          <w:p w14:paraId="395A573F" w14:textId="77777777" w:rsidR="00A70151" w:rsidRDefault="00A70151" w:rsidP="00A70151">
            <w:pPr>
              <w:pStyle w:val="af6"/>
              <w:numPr>
                <w:ilvl w:val="0"/>
                <w:numId w:val="16"/>
              </w:numPr>
              <w:spacing w:afterLines="0" w:line="300" w:lineRule="exact"/>
              <w:ind w:firstLineChars="0"/>
              <w:jc w:val="center"/>
              <w:rPr>
                <w:rFonts w:ascii="仿宋" w:eastAsia="仿宋" w:hAnsi="仿宋" w:hint="eastAsia"/>
                <w:szCs w:val="21"/>
              </w:rPr>
            </w:pP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14:paraId="59D1DC49" w14:textId="1B20EA90" w:rsidR="00A70151" w:rsidRPr="00F66163" w:rsidRDefault="00A70151" w:rsidP="00A70151">
            <w:pPr>
              <w:spacing w:afterLines="0" w:line="440" w:lineRule="exact"/>
              <w:jc w:val="center"/>
              <w:rPr>
                <w:rFonts w:ascii="仿宋" w:eastAsia="仿宋" w:hAnsi="仿宋" w:hint="eastAsia"/>
              </w:rPr>
            </w:pPr>
            <w:r w:rsidRPr="00A70151">
              <w:rPr>
                <w:rFonts w:ascii="仿宋" w:eastAsia="仿宋" w:hAnsi="仿宋" w:hint="eastAsia"/>
              </w:rPr>
              <w:t>排水沟修缮</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2FCC02C" w14:textId="1D689EDA" w:rsidR="00A70151" w:rsidRPr="00F66163" w:rsidRDefault="00A70151" w:rsidP="00A70151">
            <w:pPr>
              <w:spacing w:afterLines="0" w:line="440" w:lineRule="exact"/>
              <w:jc w:val="center"/>
              <w:rPr>
                <w:rFonts w:ascii="仿宋" w:eastAsia="仿宋" w:hAnsi="仿宋" w:hint="eastAsia"/>
              </w:rPr>
            </w:pPr>
            <w:r w:rsidRPr="00A70151">
              <w:rPr>
                <w:rFonts w:ascii="仿宋" w:eastAsia="仿宋" w:hAnsi="仿宋" w:hint="eastAsia"/>
              </w:rPr>
              <w:t>m</w:t>
            </w:r>
          </w:p>
        </w:tc>
        <w:tc>
          <w:tcPr>
            <w:tcW w:w="1228" w:type="dxa"/>
            <w:tcBorders>
              <w:top w:val="single" w:sz="4" w:space="0" w:color="auto"/>
              <w:left w:val="nil"/>
              <w:bottom w:val="single" w:sz="4" w:space="0" w:color="auto"/>
              <w:right w:val="single" w:sz="4" w:space="0" w:color="auto"/>
            </w:tcBorders>
            <w:shd w:val="clear" w:color="auto" w:fill="auto"/>
            <w:vAlign w:val="center"/>
          </w:tcPr>
          <w:p w14:paraId="15654828" w14:textId="6D376274" w:rsidR="00A70151" w:rsidRPr="00F66163" w:rsidRDefault="00A70151" w:rsidP="00A70151">
            <w:pPr>
              <w:spacing w:afterLines="0" w:line="440" w:lineRule="exact"/>
              <w:jc w:val="center"/>
              <w:rPr>
                <w:rFonts w:ascii="仿宋" w:eastAsia="仿宋" w:hAnsi="仿宋" w:hint="eastAsia"/>
              </w:rPr>
            </w:pPr>
            <w:r w:rsidRPr="00A70151">
              <w:rPr>
                <w:rFonts w:ascii="仿宋" w:eastAsia="仿宋" w:hAnsi="仿宋" w:hint="eastAsia"/>
              </w:rPr>
              <w:t>50</w:t>
            </w:r>
          </w:p>
        </w:tc>
        <w:tc>
          <w:tcPr>
            <w:tcW w:w="1040" w:type="dxa"/>
            <w:gridSpan w:val="4"/>
            <w:vAlign w:val="center"/>
          </w:tcPr>
          <w:p w14:paraId="1BD26926" w14:textId="18B9F56B" w:rsidR="00A70151" w:rsidRPr="00F66163" w:rsidRDefault="00A70151" w:rsidP="00A70151">
            <w:pPr>
              <w:spacing w:afterLines="0" w:line="440" w:lineRule="exact"/>
              <w:jc w:val="center"/>
              <w:rPr>
                <w:rFonts w:ascii="仿宋" w:eastAsia="仿宋" w:hAnsi="仿宋" w:hint="eastAsia"/>
                <w:szCs w:val="21"/>
              </w:rPr>
            </w:pPr>
          </w:p>
        </w:tc>
        <w:tc>
          <w:tcPr>
            <w:tcW w:w="851" w:type="dxa"/>
            <w:vAlign w:val="center"/>
          </w:tcPr>
          <w:p w14:paraId="721894EB" w14:textId="77777777" w:rsidR="00A70151" w:rsidRPr="00F66163" w:rsidRDefault="00A70151" w:rsidP="00A70151">
            <w:pPr>
              <w:spacing w:afterLines="0" w:line="440" w:lineRule="exact"/>
              <w:jc w:val="center"/>
              <w:rPr>
                <w:rFonts w:ascii="仿宋" w:eastAsia="仿宋" w:hAnsi="仿宋" w:hint="eastAsia"/>
                <w:szCs w:val="21"/>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415F6F7" w14:textId="71032BE6" w:rsidR="00A70151" w:rsidRPr="00A70151" w:rsidRDefault="00A70151" w:rsidP="00A70151">
            <w:pPr>
              <w:spacing w:afterLines="0" w:line="440" w:lineRule="exact"/>
              <w:jc w:val="center"/>
              <w:rPr>
                <w:rFonts w:ascii="仿宋" w:eastAsia="仿宋" w:hAnsi="仿宋" w:hint="eastAsia"/>
              </w:rPr>
            </w:pPr>
            <w:r w:rsidRPr="00A70151">
              <w:rPr>
                <w:rFonts w:ascii="仿宋" w:eastAsia="仿宋" w:hAnsi="仿宋" w:hint="eastAsia"/>
              </w:rPr>
              <w:t>断面尺寸:300*200</w:t>
            </w:r>
          </w:p>
        </w:tc>
      </w:tr>
      <w:tr w:rsidR="00A70151" w14:paraId="4FAF21CE" w14:textId="77777777" w:rsidTr="00A70151">
        <w:trPr>
          <w:trHeight w:val="273"/>
          <w:jc w:val="center"/>
        </w:trPr>
        <w:tc>
          <w:tcPr>
            <w:tcW w:w="942" w:type="dxa"/>
            <w:vAlign w:val="center"/>
          </w:tcPr>
          <w:p w14:paraId="2E568659" w14:textId="77777777" w:rsidR="00A70151" w:rsidRDefault="00A70151" w:rsidP="00A70151">
            <w:pPr>
              <w:pStyle w:val="af6"/>
              <w:numPr>
                <w:ilvl w:val="0"/>
                <w:numId w:val="2"/>
              </w:numPr>
              <w:spacing w:afterLines="0" w:line="300" w:lineRule="exact"/>
              <w:ind w:firstLineChars="0"/>
              <w:jc w:val="center"/>
              <w:rPr>
                <w:rFonts w:ascii="仿宋" w:eastAsia="仿宋" w:hAnsi="仿宋" w:hint="eastAsia"/>
                <w:szCs w:val="21"/>
              </w:rPr>
            </w:pPr>
          </w:p>
        </w:tc>
        <w:tc>
          <w:tcPr>
            <w:tcW w:w="2443" w:type="dxa"/>
            <w:tcBorders>
              <w:top w:val="nil"/>
              <w:left w:val="single" w:sz="4" w:space="0" w:color="auto"/>
              <w:bottom w:val="single" w:sz="4" w:space="0" w:color="auto"/>
              <w:right w:val="single" w:sz="4" w:space="0" w:color="auto"/>
            </w:tcBorders>
            <w:shd w:val="clear" w:color="auto" w:fill="auto"/>
            <w:vAlign w:val="center"/>
          </w:tcPr>
          <w:p w14:paraId="486CC60B" w14:textId="54C469FC" w:rsidR="00A70151" w:rsidRPr="00F66163" w:rsidRDefault="00A70151" w:rsidP="00A70151">
            <w:pPr>
              <w:spacing w:afterLines="0" w:line="440" w:lineRule="exact"/>
              <w:jc w:val="center"/>
              <w:rPr>
                <w:rFonts w:ascii="仿宋" w:eastAsia="仿宋" w:hAnsi="仿宋" w:hint="eastAsia"/>
              </w:rPr>
            </w:pPr>
            <w:r w:rsidRPr="00A70151">
              <w:rPr>
                <w:rFonts w:ascii="仿宋" w:eastAsia="仿宋" w:hAnsi="仿宋" w:hint="eastAsia"/>
              </w:rPr>
              <w:t>地面修缮（含厂区局部道路）</w:t>
            </w:r>
          </w:p>
        </w:tc>
        <w:tc>
          <w:tcPr>
            <w:tcW w:w="1146" w:type="dxa"/>
            <w:tcBorders>
              <w:top w:val="nil"/>
              <w:left w:val="single" w:sz="4" w:space="0" w:color="auto"/>
              <w:bottom w:val="single" w:sz="4" w:space="0" w:color="auto"/>
              <w:right w:val="single" w:sz="4" w:space="0" w:color="auto"/>
            </w:tcBorders>
            <w:shd w:val="clear" w:color="auto" w:fill="auto"/>
            <w:vAlign w:val="center"/>
          </w:tcPr>
          <w:p w14:paraId="0FF6794D" w14:textId="0EA85606" w:rsidR="00A70151" w:rsidRPr="00F66163" w:rsidRDefault="00A70151" w:rsidP="00A70151">
            <w:pPr>
              <w:spacing w:afterLines="0" w:line="440" w:lineRule="exact"/>
              <w:jc w:val="center"/>
              <w:rPr>
                <w:rFonts w:ascii="仿宋" w:eastAsia="仿宋" w:hAnsi="仿宋" w:hint="eastAsia"/>
              </w:rPr>
            </w:pPr>
            <w:r w:rsidRPr="00A70151">
              <w:rPr>
                <w:rFonts w:ascii="仿宋" w:eastAsia="仿宋" w:hAnsi="仿宋" w:hint="eastAsia"/>
              </w:rPr>
              <w:t>㎡</w:t>
            </w:r>
          </w:p>
        </w:tc>
        <w:tc>
          <w:tcPr>
            <w:tcW w:w="1228" w:type="dxa"/>
            <w:tcBorders>
              <w:top w:val="nil"/>
              <w:left w:val="nil"/>
              <w:bottom w:val="single" w:sz="4" w:space="0" w:color="auto"/>
              <w:right w:val="single" w:sz="4" w:space="0" w:color="auto"/>
            </w:tcBorders>
            <w:shd w:val="clear" w:color="auto" w:fill="auto"/>
            <w:vAlign w:val="center"/>
          </w:tcPr>
          <w:p w14:paraId="7D9848A0" w14:textId="67481BC5" w:rsidR="00A70151" w:rsidRPr="00F66163" w:rsidRDefault="00A70151" w:rsidP="00A70151">
            <w:pPr>
              <w:spacing w:afterLines="0" w:line="440" w:lineRule="exact"/>
              <w:jc w:val="center"/>
              <w:rPr>
                <w:rFonts w:ascii="仿宋" w:eastAsia="仿宋" w:hAnsi="仿宋" w:hint="eastAsia"/>
              </w:rPr>
            </w:pPr>
            <w:r w:rsidRPr="00A70151">
              <w:rPr>
                <w:rFonts w:ascii="仿宋" w:eastAsia="仿宋" w:hAnsi="仿宋" w:hint="eastAsia"/>
              </w:rPr>
              <w:t>320</w:t>
            </w:r>
          </w:p>
        </w:tc>
        <w:tc>
          <w:tcPr>
            <w:tcW w:w="1040" w:type="dxa"/>
            <w:gridSpan w:val="4"/>
            <w:vAlign w:val="center"/>
          </w:tcPr>
          <w:p w14:paraId="7A9B8B9A" w14:textId="39E71364" w:rsidR="00A70151" w:rsidRPr="00F66163" w:rsidRDefault="00A70151" w:rsidP="00A70151">
            <w:pPr>
              <w:spacing w:afterLines="0" w:line="440" w:lineRule="exact"/>
              <w:jc w:val="center"/>
              <w:rPr>
                <w:rFonts w:ascii="仿宋" w:eastAsia="仿宋" w:hAnsi="仿宋" w:hint="eastAsia"/>
                <w:szCs w:val="21"/>
              </w:rPr>
            </w:pPr>
          </w:p>
        </w:tc>
        <w:tc>
          <w:tcPr>
            <w:tcW w:w="851" w:type="dxa"/>
            <w:vAlign w:val="center"/>
          </w:tcPr>
          <w:p w14:paraId="3C479C97" w14:textId="77777777" w:rsidR="00A70151" w:rsidRPr="00F66163" w:rsidRDefault="00A70151" w:rsidP="00A70151">
            <w:pPr>
              <w:spacing w:afterLines="0" w:line="440" w:lineRule="exact"/>
              <w:jc w:val="center"/>
              <w:rPr>
                <w:rFonts w:ascii="仿宋" w:eastAsia="仿宋" w:hAnsi="仿宋" w:hint="eastAsia"/>
                <w:szCs w:val="21"/>
              </w:rPr>
            </w:pPr>
          </w:p>
        </w:tc>
        <w:tc>
          <w:tcPr>
            <w:tcW w:w="2097" w:type="dxa"/>
            <w:tcBorders>
              <w:top w:val="nil"/>
              <w:left w:val="single" w:sz="4" w:space="0" w:color="auto"/>
              <w:bottom w:val="single" w:sz="4" w:space="0" w:color="auto"/>
              <w:right w:val="single" w:sz="4" w:space="0" w:color="auto"/>
            </w:tcBorders>
            <w:shd w:val="clear" w:color="auto" w:fill="auto"/>
            <w:vAlign w:val="center"/>
          </w:tcPr>
          <w:p w14:paraId="224F1A42" w14:textId="2AF268D2" w:rsidR="00A70151" w:rsidRPr="00A70151" w:rsidRDefault="00A70151" w:rsidP="00A70151">
            <w:pPr>
              <w:spacing w:afterLines="0" w:line="440" w:lineRule="exact"/>
              <w:jc w:val="center"/>
              <w:rPr>
                <w:rFonts w:ascii="仿宋" w:eastAsia="仿宋" w:hAnsi="仿宋" w:hint="eastAsia"/>
              </w:rPr>
            </w:pPr>
            <w:r w:rsidRPr="00A70151">
              <w:rPr>
                <w:rFonts w:ascii="仿宋" w:eastAsia="仿宋" w:hAnsi="仿宋" w:hint="eastAsia"/>
              </w:rPr>
              <w:t>C30混凝土路面</w:t>
            </w:r>
            <w:r w:rsidRPr="00A70151">
              <w:rPr>
                <w:rFonts w:ascii="仿宋" w:eastAsia="仿宋" w:hAnsi="仿宋" w:hint="eastAsia"/>
              </w:rPr>
              <w:br/>
              <w:t>厚度:20cm，破碎开挖，重新铺设</w:t>
            </w:r>
          </w:p>
        </w:tc>
      </w:tr>
      <w:tr w:rsidR="00A70151" w14:paraId="22A39890" w14:textId="77777777" w:rsidTr="00A70151">
        <w:trPr>
          <w:trHeight w:val="273"/>
          <w:jc w:val="center"/>
        </w:trPr>
        <w:tc>
          <w:tcPr>
            <w:tcW w:w="942" w:type="dxa"/>
            <w:vAlign w:val="center"/>
          </w:tcPr>
          <w:p w14:paraId="2D2788D2" w14:textId="77777777" w:rsidR="00A70151" w:rsidRDefault="00A70151" w:rsidP="00A70151">
            <w:pPr>
              <w:pStyle w:val="af6"/>
              <w:numPr>
                <w:ilvl w:val="0"/>
                <w:numId w:val="2"/>
              </w:numPr>
              <w:spacing w:afterLines="0" w:line="300" w:lineRule="exact"/>
              <w:ind w:firstLineChars="0"/>
              <w:jc w:val="center"/>
              <w:rPr>
                <w:rFonts w:ascii="仿宋" w:eastAsia="仿宋" w:hAnsi="仿宋" w:hint="eastAsia"/>
                <w:szCs w:val="21"/>
              </w:rPr>
            </w:pPr>
          </w:p>
        </w:tc>
        <w:tc>
          <w:tcPr>
            <w:tcW w:w="2443" w:type="dxa"/>
            <w:tcBorders>
              <w:top w:val="nil"/>
              <w:left w:val="single" w:sz="4" w:space="0" w:color="auto"/>
              <w:bottom w:val="single" w:sz="4" w:space="0" w:color="auto"/>
              <w:right w:val="single" w:sz="4" w:space="0" w:color="auto"/>
            </w:tcBorders>
            <w:shd w:val="clear" w:color="auto" w:fill="auto"/>
            <w:vAlign w:val="center"/>
          </w:tcPr>
          <w:p w14:paraId="60B89D81" w14:textId="0E22BB6C" w:rsidR="00A70151" w:rsidRPr="00A70151" w:rsidRDefault="00A70151" w:rsidP="00A70151">
            <w:pPr>
              <w:spacing w:afterLines="0" w:line="440" w:lineRule="exact"/>
              <w:jc w:val="center"/>
              <w:rPr>
                <w:rFonts w:ascii="仿宋" w:eastAsia="仿宋" w:hAnsi="仿宋" w:hint="eastAsia"/>
              </w:rPr>
            </w:pPr>
            <w:r w:rsidRPr="00A70151">
              <w:rPr>
                <w:rFonts w:ascii="仿宋" w:eastAsia="仿宋" w:hAnsi="仿宋" w:hint="eastAsia"/>
              </w:rPr>
              <w:t>设备基础修缮</w:t>
            </w:r>
          </w:p>
        </w:tc>
        <w:tc>
          <w:tcPr>
            <w:tcW w:w="1146" w:type="dxa"/>
            <w:tcBorders>
              <w:top w:val="nil"/>
              <w:left w:val="single" w:sz="4" w:space="0" w:color="auto"/>
              <w:bottom w:val="single" w:sz="4" w:space="0" w:color="auto"/>
              <w:right w:val="single" w:sz="4" w:space="0" w:color="auto"/>
            </w:tcBorders>
            <w:shd w:val="clear" w:color="auto" w:fill="auto"/>
            <w:vAlign w:val="center"/>
          </w:tcPr>
          <w:p w14:paraId="257F4711" w14:textId="545E49AE" w:rsidR="00A70151" w:rsidRPr="00A70151" w:rsidRDefault="00A70151" w:rsidP="00A70151">
            <w:pPr>
              <w:spacing w:afterLines="0" w:line="440" w:lineRule="exact"/>
              <w:jc w:val="center"/>
              <w:rPr>
                <w:rFonts w:ascii="仿宋" w:eastAsia="仿宋" w:hAnsi="仿宋" w:hint="eastAsia"/>
              </w:rPr>
            </w:pPr>
            <w:r w:rsidRPr="00A70151">
              <w:rPr>
                <w:rFonts w:ascii="仿宋" w:eastAsia="仿宋" w:hAnsi="仿宋" w:hint="eastAsia"/>
              </w:rPr>
              <w:t>m</w:t>
            </w:r>
            <w:r w:rsidRPr="00A70151">
              <w:rPr>
                <w:rFonts w:ascii="Calibri" w:eastAsia="仿宋" w:hAnsi="Calibri" w:cs="Calibri"/>
              </w:rPr>
              <w:t>³</w:t>
            </w:r>
          </w:p>
        </w:tc>
        <w:tc>
          <w:tcPr>
            <w:tcW w:w="1228" w:type="dxa"/>
            <w:tcBorders>
              <w:top w:val="nil"/>
              <w:left w:val="nil"/>
              <w:bottom w:val="single" w:sz="4" w:space="0" w:color="auto"/>
              <w:right w:val="single" w:sz="4" w:space="0" w:color="auto"/>
            </w:tcBorders>
            <w:shd w:val="clear" w:color="auto" w:fill="auto"/>
            <w:vAlign w:val="center"/>
          </w:tcPr>
          <w:p w14:paraId="1ED60B8E" w14:textId="403D6E61" w:rsidR="00A70151" w:rsidRPr="00A70151" w:rsidRDefault="00A70151" w:rsidP="00A70151">
            <w:pPr>
              <w:spacing w:afterLines="0" w:line="440" w:lineRule="exact"/>
              <w:jc w:val="center"/>
              <w:rPr>
                <w:rFonts w:ascii="仿宋" w:eastAsia="仿宋" w:hAnsi="仿宋" w:hint="eastAsia"/>
              </w:rPr>
            </w:pPr>
            <w:r w:rsidRPr="00A70151">
              <w:rPr>
                <w:rFonts w:ascii="仿宋" w:eastAsia="仿宋" w:hAnsi="仿宋" w:hint="eastAsia"/>
              </w:rPr>
              <w:t>30</w:t>
            </w:r>
          </w:p>
        </w:tc>
        <w:tc>
          <w:tcPr>
            <w:tcW w:w="1040" w:type="dxa"/>
            <w:gridSpan w:val="4"/>
            <w:vAlign w:val="center"/>
          </w:tcPr>
          <w:p w14:paraId="72A62BAE" w14:textId="77777777" w:rsidR="00A70151" w:rsidRPr="00F66163" w:rsidRDefault="00A70151" w:rsidP="00A70151">
            <w:pPr>
              <w:spacing w:afterLines="0" w:line="440" w:lineRule="exact"/>
              <w:jc w:val="center"/>
              <w:rPr>
                <w:rFonts w:ascii="仿宋" w:eastAsia="仿宋" w:hAnsi="仿宋" w:hint="eastAsia"/>
                <w:szCs w:val="21"/>
              </w:rPr>
            </w:pPr>
          </w:p>
        </w:tc>
        <w:tc>
          <w:tcPr>
            <w:tcW w:w="851" w:type="dxa"/>
            <w:vAlign w:val="center"/>
          </w:tcPr>
          <w:p w14:paraId="6BE6AB4B" w14:textId="77777777" w:rsidR="00A70151" w:rsidRPr="00F66163" w:rsidRDefault="00A70151" w:rsidP="00A70151">
            <w:pPr>
              <w:spacing w:afterLines="0" w:line="440" w:lineRule="exact"/>
              <w:jc w:val="center"/>
              <w:rPr>
                <w:rFonts w:ascii="仿宋" w:eastAsia="仿宋" w:hAnsi="仿宋" w:hint="eastAsia"/>
                <w:szCs w:val="21"/>
              </w:rPr>
            </w:pPr>
          </w:p>
        </w:tc>
        <w:tc>
          <w:tcPr>
            <w:tcW w:w="2097" w:type="dxa"/>
            <w:tcBorders>
              <w:top w:val="nil"/>
              <w:left w:val="single" w:sz="4" w:space="0" w:color="auto"/>
              <w:bottom w:val="single" w:sz="4" w:space="0" w:color="auto"/>
              <w:right w:val="single" w:sz="4" w:space="0" w:color="auto"/>
            </w:tcBorders>
            <w:shd w:val="clear" w:color="auto" w:fill="auto"/>
            <w:vAlign w:val="center"/>
          </w:tcPr>
          <w:p w14:paraId="0B464A78" w14:textId="30ABF7E3" w:rsidR="00A70151" w:rsidRPr="00A70151" w:rsidRDefault="00A70151" w:rsidP="00A70151">
            <w:pPr>
              <w:spacing w:afterLines="0" w:line="440" w:lineRule="exact"/>
              <w:jc w:val="center"/>
              <w:rPr>
                <w:rFonts w:ascii="仿宋" w:eastAsia="仿宋" w:hAnsi="仿宋" w:hint="eastAsia"/>
              </w:rPr>
            </w:pPr>
            <w:r w:rsidRPr="00A70151">
              <w:rPr>
                <w:rFonts w:ascii="仿宋" w:eastAsia="仿宋" w:hAnsi="仿宋" w:hint="eastAsia"/>
              </w:rPr>
              <w:t>混凝土强度等级:C30</w:t>
            </w:r>
          </w:p>
        </w:tc>
      </w:tr>
      <w:tr w:rsidR="00A70151" w14:paraId="04AB6691" w14:textId="77777777" w:rsidTr="00A70151">
        <w:trPr>
          <w:trHeight w:val="273"/>
          <w:jc w:val="center"/>
        </w:trPr>
        <w:tc>
          <w:tcPr>
            <w:tcW w:w="942" w:type="dxa"/>
            <w:vAlign w:val="center"/>
          </w:tcPr>
          <w:p w14:paraId="6E3E4E09" w14:textId="77777777" w:rsidR="00A70151" w:rsidRDefault="00A70151" w:rsidP="00A70151">
            <w:pPr>
              <w:pStyle w:val="af6"/>
              <w:numPr>
                <w:ilvl w:val="0"/>
                <w:numId w:val="2"/>
              </w:numPr>
              <w:spacing w:afterLines="0" w:line="300" w:lineRule="exact"/>
              <w:ind w:firstLineChars="0"/>
              <w:jc w:val="center"/>
              <w:rPr>
                <w:rFonts w:ascii="仿宋" w:eastAsia="仿宋" w:hAnsi="仿宋" w:hint="eastAsia"/>
                <w:szCs w:val="21"/>
              </w:rPr>
            </w:pPr>
          </w:p>
        </w:tc>
        <w:tc>
          <w:tcPr>
            <w:tcW w:w="2443" w:type="dxa"/>
            <w:tcBorders>
              <w:top w:val="nil"/>
              <w:left w:val="single" w:sz="4" w:space="0" w:color="auto"/>
              <w:bottom w:val="single" w:sz="4" w:space="0" w:color="auto"/>
              <w:right w:val="single" w:sz="4" w:space="0" w:color="auto"/>
            </w:tcBorders>
            <w:shd w:val="clear" w:color="auto" w:fill="auto"/>
            <w:vAlign w:val="center"/>
          </w:tcPr>
          <w:p w14:paraId="6744A9B3" w14:textId="657CCDA9" w:rsidR="00A70151" w:rsidRPr="00A70151" w:rsidRDefault="00A70151" w:rsidP="00A70151">
            <w:pPr>
              <w:spacing w:afterLines="0" w:line="440" w:lineRule="exact"/>
              <w:jc w:val="center"/>
              <w:rPr>
                <w:rFonts w:ascii="仿宋" w:eastAsia="仿宋" w:hAnsi="仿宋" w:hint="eastAsia"/>
              </w:rPr>
            </w:pPr>
            <w:r w:rsidRPr="00A70151">
              <w:rPr>
                <w:rFonts w:ascii="仿宋" w:eastAsia="仿宋" w:hAnsi="仿宋" w:hint="eastAsia"/>
              </w:rPr>
              <w:t>墙体防护设施修缮</w:t>
            </w:r>
          </w:p>
        </w:tc>
        <w:tc>
          <w:tcPr>
            <w:tcW w:w="1146" w:type="dxa"/>
            <w:tcBorders>
              <w:top w:val="nil"/>
              <w:left w:val="single" w:sz="4" w:space="0" w:color="auto"/>
              <w:bottom w:val="single" w:sz="4" w:space="0" w:color="auto"/>
              <w:right w:val="single" w:sz="4" w:space="0" w:color="auto"/>
            </w:tcBorders>
            <w:shd w:val="clear" w:color="auto" w:fill="auto"/>
            <w:vAlign w:val="center"/>
          </w:tcPr>
          <w:p w14:paraId="502F30BC" w14:textId="0FC054BC" w:rsidR="00A70151" w:rsidRPr="00A70151" w:rsidRDefault="00A70151" w:rsidP="00A70151">
            <w:pPr>
              <w:spacing w:afterLines="0" w:line="440" w:lineRule="exact"/>
              <w:jc w:val="center"/>
              <w:rPr>
                <w:rFonts w:ascii="仿宋" w:eastAsia="仿宋" w:hAnsi="仿宋" w:hint="eastAsia"/>
              </w:rPr>
            </w:pPr>
            <w:r w:rsidRPr="00A70151">
              <w:rPr>
                <w:rFonts w:ascii="仿宋" w:eastAsia="仿宋" w:hAnsi="仿宋" w:hint="eastAsia"/>
              </w:rPr>
              <w:t>㎡</w:t>
            </w:r>
          </w:p>
        </w:tc>
        <w:tc>
          <w:tcPr>
            <w:tcW w:w="1228" w:type="dxa"/>
            <w:tcBorders>
              <w:top w:val="nil"/>
              <w:left w:val="nil"/>
              <w:bottom w:val="single" w:sz="4" w:space="0" w:color="auto"/>
              <w:right w:val="single" w:sz="4" w:space="0" w:color="auto"/>
            </w:tcBorders>
            <w:shd w:val="clear" w:color="auto" w:fill="auto"/>
            <w:vAlign w:val="center"/>
          </w:tcPr>
          <w:p w14:paraId="3D6D8E0A" w14:textId="607F6D70" w:rsidR="00A70151" w:rsidRPr="00A70151" w:rsidRDefault="00A70151" w:rsidP="00A70151">
            <w:pPr>
              <w:spacing w:afterLines="0" w:line="440" w:lineRule="exact"/>
              <w:jc w:val="center"/>
              <w:rPr>
                <w:rFonts w:ascii="仿宋" w:eastAsia="仿宋" w:hAnsi="仿宋" w:hint="eastAsia"/>
              </w:rPr>
            </w:pPr>
            <w:r w:rsidRPr="00A70151">
              <w:rPr>
                <w:rFonts w:ascii="仿宋" w:eastAsia="仿宋" w:hAnsi="仿宋" w:hint="eastAsia"/>
              </w:rPr>
              <w:t>50</w:t>
            </w:r>
          </w:p>
        </w:tc>
        <w:tc>
          <w:tcPr>
            <w:tcW w:w="1040" w:type="dxa"/>
            <w:gridSpan w:val="4"/>
            <w:vAlign w:val="center"/>
          </w:tcPr>
          <w:p w14:paraId="1DD9187A" w14:textId="77777777" w:rsidR="00A70151" w:rsidRPr="00F66163" w:rsidRDefault="00A70151" w:rsidP="00A70151">
            <w:pPr>
              <w:spacing w:afterLines="0" w:line="440" w:lineRule="exact"/>
              <w:jc w:val="center"/>
              <w:rPr>
                <w:rFonts w:ascii="仿宋" w:eastAsia="仿宋" w:hAnsi="仿宋" w:hint="eastAsia"/>
                <w:szCs w:val="21"/>
              </w:rPr>
            </w:pPr>
          </w:p>
        </w:tc>
        <w:tc>
          <w:tcPr>
            <w:tcW w:w="851" w:type="dxa"/>
            <w:vAlign w:val="center"/>
          </w:tcPr>
          <w:p w14:paraId="2C8CD2F8" w14:textId="77777777" w:rsidR="00A70151" w:rsidRPr="00F66163" w:rsidRDefault="00A70151" w:rsidP="00A70151">
            <w:pPr>
              <w:spacing w:afterLines="0" w:line="440" w:lineRule="exact"/>
              <w:jc w:val="center"/>
              <w:rPr>
                <w:rFonts w:ascii="仿宋" w:eastAsia="仿宋" w:hAnsi="仿宋" w:hint="eastAsia"/>
                <w:szCs w:val="21"/>
              </w:rPr>
            </w:pPr>
          </w:p>
        </w:tc>
        <w:tc>
          <w:tcPr>
            <w:tcW w:w="2097" w:type="dxa"/>
            <w:tcBorders>
              <w:top w:val="nil"/>
              <w:left w:val="single" w:sz="4" w:space="0" w:color="auto"/>
              <w:bottom w:val="single" w:sz="4" w:space="0" w:color="auto"/>
              <w:right w:val="single" w:sz="4" w:space="0" w:color="auto"/>
            </w:tcBorders>
            <w:shd w:val="clear" w:color="auto" w:fill="auto"/>
            <w:vAlign w:val="center"/>
          </w:tcPr>
          <w:p w14:paraId="318634FC" w14:textId="0198A28E" w:rsidR="00A70151" w:rsidRPr="00A70151" w:rsidRDefault="00A70151" w:rsidP="00A70151">
            <w:pPr>
              <w:spacing w:afterLines="0" w:line="440" w:lineRule="exact"/>
              <w:jc w:val="center"/>
              <w:rPr>
                <w:rFonts w:ascii="仿宋" w:eastAsia="仿宋" w:hAnsi="仿宋" w:hint="eastAsia"/>
              </w:rPr>
            </w:pPr>
            <w:r w:rsidRPr="00A70151">
              <w:rPr>
                <w:rFonts w:ascii="仿宋" w:eastAsia="仿宋" w:hAnsi="仿宋" w:hint="eastAsia"/>
              </w:rPr>
              <w:t>防护钢板</w:t>
            </w:r>
          </w:p>
        </w:tc>
      </w:tr>
      <w:tr w:rsidR="00A70151" w14:paraId="07BDBFEF" w14:textId="77777777" w:rsidTr="009226D7">
        <w:trPr>
          <w:trHeight w:val="315"/>
          <w:jc w:val="center"/>
        </w:trPr>
        <w:tc>
          <w:tcPr>
            <w:tcW w:w="9747" w:type="dxa"/>
            <w:gridSpan w:val="10"/>
            <w:vAlign w:val="center"/>
          </w:tcPr>
          <w:p w14:paraId="07133AA7" w14:textId="77777777" w:rsidR="00A70151" w:rsidRDefault="00A70151" w:rsidP="00A70151">
            <w:pPr>
              <w:spacing w:afterLines="0" w:line="440" w:lineRule="exact"/>
              <w:rPr>
                <w:rFonts w:ascii="仿宋" w:eastAsia="仿宋" w:hAnsi="仿宋" w:hint="eastAsia"/>
                <w:szCs w:val="21"/>
              </w:rPr>
            </w:pPr>
            <w:r>
              <w:rPr>
                <w:rFonts w:ascii="仿宋" w:eastAsia="仿宋" w:hAnsi="仿宋" w:hint="eastAsia"/>
                <w:szCs w:val="21"/>
              </w:rPr>
              <w:t>合计（元）：</w:t>
            </w:r>
          </w:p>
        </w:tc>
      </w:tr>
      <w:tr w:rsidR="00A70151" w14:paraId="77068581" w14:textId="77777777" w:rsidTr="006D0511">
        <w:trPr>
          <w:trHeight w:val="435"/>
          <w:jc w:val="center"/>
        </w:trPr>
        <w:tc>
          <w:tcPr>
            <w:tcW w:w="942" w:type="dxa"/>
            <w:vAlign w:val="center"/>
          </w:tcPr>
          <w:p w14:paraId="1578EE32" w14:textId="77777777" w:rsidR="00A70151" w:rsidRDefault="00A70151" w:rsidP="00A70151">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817" w:type="dxa"/>
            <w:gridSpan w:val="3"/>
            <w:vAlign w:val="center"/>
          </w:tcPr>
          <w:p w14:paraId="5B56BABF" w14:textId="77777777" w:rsidR="00A70151" w:rsidRDefault="00A70151" w:rsidP="00A70151">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773" w:type="dxa"/>
            <w:gridSpan w:val="2"/>
            <w:vAlign w:val="center"/>
          </w:tcPr>
          <w:p w14:paraId="29470F46" w14:textId="77777777" w:rsidR="00A70151" w:rsidRDefault="00A70151" w:rsidP="00A70151">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215" w:type="dxa"/>
            <w:gridSpan w:val="4"/>
            <w:vAlign w:val="center"/>
          </w:tcPr>
          <w:p w14:paraId="2621BAC3" w14:textId="6F9D537C" w:rsidR="00A70151" w:rsidRDefault="00A70151" w:rsidP="00A70151">
            <w:pPr>
              <w:spacing w:afterLines="0" w:line="300" w:lineRule="exact"/>
              <w:jc w:val="center"/>
              <w:rPr>
                <w:rFonts w:ascii="仿宋" w:eastAsia="仿宋" w:hAnsi="仿宋" w:hint="eastAsia"/>
                <w:szCs w:val="21"/>
              </w:rPr>
            </w:pPr>
          </w:p>
        </w:tc>
      </w:tr>
      <w:tr w:rsidR="00A70151" w14:paraId="6163CE63" w14:textId="77777777" w:rsidTr="006D0511">
        <w:trPr>
          <w:trHeight w:val="259"/>
          <w:jc w:val="center"/>
        </w:trPr>
        <w:tc>
          <w:tcPr>
            <w:tcW w:w="942" w:type="dxa"/>
            <w:vAlign w:val="center"/>
          </w:tcPr>
          <w:p w14:paraId="503CAEAF" w14:textId="77777777" w:rsidR="00A70151" w:rsidRDefault="00A70151" w:rsidP="00A70151">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805" w:type="dxa"/>
            <w:gridSpan w:val="9"/>
            <w:vAlign w:val="center"/>
          </w:tcPr>
          <w:p w14:paraId="43063D20" w14:textId="712317DA" w:rsidR="00A70151" w:rsidRDefault="00614A75" w:rsidP="00A70151">
            <w:pPr>
              <w:spacing w:afterLines="0" w:line="300" w:lineRule="exact"/>
              <w:jc w:val="left"/>
              <w:rPr>
                <w:rFonts w:ascii="仿宋" w:eastAsia="仿宋" w:hAnsi="仿宋" w:hint="eastAsia"/>
                <w:szCs w:val="21"/>
              </w:rPr>
            </w:pPr>
            <w:r w:rsidRPr="00614A75">
              <w:rPr>
                <w:rFonts w:ascii="仿宋" w:eastAsia="仿宋" w:hAnsi="仿宋" w:hint="eastAsia"/>
                <w:szCs w:val="21"/>
              </w:rPr>
              <w:t>预付合同价30%，完成修缮服务经验收后付合同价70%。</w:t>
            </w:r>
          </w:p>
        </w:tc>
      </w:tr>
      <w:tr w:rsidR="00A70151" w14:paraId="15E01A37" w14:textId="77777777" w:rsidTr="006D0511">
        <w:trPr>
          <w:trHeight w:val="377"/>
          <w:jc w:val="center"/>
        </w:trPr>
        <w:tc>
          <w:tcPr>
            <w:tcW w:w="942" w:type="dxa"/>
            <w:vAlign w:val="center"/>
          </w:tcPr>
          <w:p w14:paraId="4CF19D08" w14:textId="77777777" w:rsidR="00A70151" w:rsidRDefault="00A70151" w:rsidP="00A70151">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4868" w:type="dxa"/>
            <w:gridSpan w:val="4"/>
            <w:vAlign w:val="center"/>
          </w:tcPr>
          <w:p w14:paraId="6C22196A" w14:textId="77777777" w:rsidR="00A70151" w:rsidRDefault="00A70151" w:rsidP="00A70151">
            <w:pPr>
              <w:spacing w:afterLines="0" w:line="300" w:lineRule="exact"/>
              <w:jc w:val="left"/>
              <w:rPr>
                <w:rFonts w:ascii="仿宋" w:eastAsia="仿宋" w:hAnsi="仿宋" w:hint="eastAsia"/>
                <w:szCs w:val="21"/>
              </w:rPr>
            </w:pPr>
          </w:p>
        </w:tc>
        <w:tc>
          <w:tcPr>
            <w:tcW w:w="769" w:type="dxa"/>
            <w:gridSpan w:val="2"/>
            <w:vAlign w:val="center"/>
          </w:tcPr>
          <w:p w14:paraId="7335EBB8" w14:textId="77777777" w:rsidR="00A70151" w:rsidRDefault="00A70151" w:rsidP="00A70151">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168" w:type="dxa"/>
            <w:gridSpan w:val="3"/>
            <w:vAlign w:val="center"/>
          </w:tcPr>
          <w:p w14:paraId="76A0E78E" w14:textId="77777777" w:rsidR="00A70151" w:rsidRDefault="00A70151" w:rsidP="00A70151">
            <w:pPr>
              <w:spacing w:afterLines="0" w:line="300" w:lineRule="exact"/>
              <w:jc w:val="left"/>
              <w:rPr>
                <w:rFonts w:ascii="仿宋" w:eastAsia="仿宋" w:hAnsi="仿宋" w:hint="eastAsia"/>
                <w:szCs w:val="21"/>
              </w:rPr>
            </w:pPr>
          </w:p>
        </w:tc>
      </w:tr>
      <w:tr w:rsidR="00A70151" w14:paraId="561E7011" w14:textId="77777777" w:rsidTr="006D0511">
        <w:trPr>
          <w:trHeight w:val="183"/>
          <w:jc w:val="center"/>
        </w:trPr>
        <w:tc>
          <w:tcPr>
            <w:tcW w:w="942" w:type="dxa"/>
            <w:vAlign w:val="center"/>
          </w:tcPr>
          <w:p w14:paraId="515A6B8C" w14:textId="61AE527C" w:rsidR="00A70151" w:rsidRDefault="00A70151" w:rsidP="00A70151">
            <w:pPr>
              <w:spacing w:afterLines="0" w:line="300" w:lineRule="exact"/>
              <w:jc w:val="center"/>
              <w:rPr>
                <w:rFonts w:ascii="仿宋" w:eastAsia="仿宋" w:hAnsi="仿宋" w:hint="eastAsia"/>
                <w:szCs w:val="21"/>
              </w:rPr>
            </w:pPr>
            <w:r>
              <w:rPr>
                <w:rFonts w:ascii="仿宋" w:eastAsia="仿宋" w:hAnsi="仿宋" w:hint="eastAsia"/>
                <w:szCs w:val="21"/>
              </w:rPr>
              <w:t>*工期</w:t>
            </w:r>
          </w:p>
        </w:tc>
        <w:tc>
          <w:tcPr>
            <w:tcW w:w="4868" w:type="dxa"/>
            <w:gridSpan w:val="4"/>
            <w:vAlign w:val="center"/>
          </w:tcPr>
          <w:p w14:paraId="14DCC336" w14:textId="4C75F84D" w:rsidR="00A70151" w:rsidRDefault="00A70151" w:rsidP="00A70151">
            <w:pPr>
              <w:spacing w:afterLines="0" w:line="300" w:lineRule="exact"/>
              <w:jc w:val="left"/>
              <w:rPr>
                <w:rFonts w:ascii="仿宋" w:eastAsia="仿宋" w:hAnsi="仿宋" w:hint="eastAsia"/>
                <w:szCs w:val="21"/>
              </w:rPr>
            </w:pPr>
            <w:r w:rsidRPr="00B433C0">
              <w:rPr>
                <w:rFonts w:ascii="仿宋" w:eastAsia="仿宋" w:hAnsi="仿宋" w:hint="eastAsia"/>
                <w:szCs w:val="21"/>
              </w:rPr>
              <w:t>不超过</w:t>
            </w:r>
            <w:r>
              <w:rPr>
                <w:rFonts w:ascii="仿宋" w:eastAsia="仿宋" w:hAnsi="仿宋" w:hint="eastAsia"/>
                <w:szCs w:val="21"/>
              </w:rPr>
              <w:t>30</w:t>
            </w:r>
            <w:r w:rsidRPr="00B433C0">
              <w:rPr>
                <w:rFonts w:ascii="仿宋" w:eastAsia="仿宋" w:hAnsi="仿宋" w:hint="eastAsia"/>
                <w:szCs w:val="21"/>
              </w:rPr>
              <w:t>天</w:t>
            </w:r>
          </w:p>
        </w:tc>
        <w:tc>
          <w:tcPr>
            <w:tcW w:w="769" w:type="dxa"/>
            <w:gridSpan w:val="2"/>
            <w:vAlign w:val="center"/>
          </w:tcPr>
          <w:p w14:paraId="7439B0ED" w14:textId="77777777" w:rsidR="00A70151" w:rsidRDefault="00A70151" w:rsidP="00A70151">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168" w:type="dxa"/>
            <w:gridSpan w:val="3"/>
            <w:vAlign w:val="center"/>
          </w:tcPr>
          <w:p w14:paraId="64456AC8" w14:textId="77777777" w:rsidR="00A70151" w:rsidRDefault="00A70151" w:rsidP="00A70151">
            <w:pPr>
              <w:spacing w:afterLines="0" w:line="300" w:lineRule="exact"/>
              <w:jc w:val="left"/>
              <w:rPr>
                <w:rFonts w:ascii="仿宋" w:eastAsia="仿宋" w:hAnsi="仿宋" w:hint="eastAsia"/>
                <w:szCs w:val="21"/>
              </w:rPr>
            </w:pPr>
          </w:p>
        </w:tc>
      </w:tr>
      <w:tr w:rsidR="00A70151" w14:paraId="1DCFA027" w14:textId="77777777" w:rsidTr="009226D7">
        <w:trPr>
          <w:trHeight w:val="630"/>
          <w:jc w:val="center"/>
        </w:trPr>
        <w:tc>
          <w:tcPr>
            <w:tcW w:w="9747" w:type="dxa"/>
            <w:gridSpan w:val="10"/>
            <w:vAlign w:val="center"/>
          </w:tcPr>
          <w:p w14:paraId="68BE2E37" w14:textId="77777777" w:rsidR="00A70151" w:rsidRDefault="00A70151" w:rsidP="00A70151">
            <w:pPr>
              <w:spacing w:afterLines="0" w:line="300" w:lineRule="exact"/>
              <w:jc w:val="left"/>
              <w:rPr>
                <w:rFonts w:ascii="仿宋" w:eastAsia="仿宋" w:hAnsi="仿宋" w:hint="eastAsia"/>
                <w:szCs w:val="21"/>
              </w:rPr>
            </w:pPr>
            <w:r>
              <w:rPr>
                <w:rFonts w:ascii="仿宋" w:eastAsia="仿宋" w:hAnsi="仿宋" w:hint="eastAsia"/>
                <w:szCs w:val="21"/>
              </w:rPr>
              <w:lastRenderedPageBreak/>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513ED5B0" w14:textId="77777777" w:rsidR="00A70151" w:rsidRDefault="00A70151" w:rsidP="00A70151">
            <w:pPr>
              <w:spacing w:afterLines="0" w:line="300" w:lineRule="exact"/>
              <w:jc w:val="left"/>
              <w:rPr>
                <w:rFonts w:ascii="仿宋" w:eastAsia="仿宋" w:hAnsi="仿宋" w:hint="eastAsia"/>
                <w:szCs w:val="21"/>
              </w:rPr>
            </w:pPr>
            <w:r>
              <w:rPr>
                <w:rFonts w:ascii="仿宋" w:eastAsia="仿宋" w:hAnsi="仿宋" w:hint="eastAsia"/>
                <w:szCs w:val="21"/>
              </w:rPr>
              <w:t>2、</w:t>
            </w:r>
            <w:r w:rsidRPr="001C098D">
              <w:rPr>
                <w:rFonts w:ascii="仿宋" w:eastAsia="仿宋" w:hAnsi="仿宋" w:hint="eastAsia"/>
                <w:szCs w:val="21"/>
              </w:rPr>
              <w:t>报价不得超过各单项限价要求，否则做无效报价</w:t>
            </w:r>
            <w:r w:rsidRPr="004E1054">
              <w:rPr>
                <w:rFonts w:ascii="仿宋" w:eastAsia="仿宋" w:hAnsi="仿宋" w:hint="eastAsia"/>
                <w:szCs w:val="21"/>
              </w:rPr>
              <w:t>;</w:t>
            </w:r>
          </w:p>
          <w:p w14:paraId="0AB9C8C1" w14:textId="77777777" w:rsidR="00A70151" w:rsidRDefault="00A70151" w:rsidP="00A70151">
            <w:pPr>
              <w:spacing w:afterLines="0" w:line="300" w:lineRule="exact"/>
              <w:jc w:val="left"/>
              <w:rPr>
                <w:rFonts w:ascii="仿宋" w:eastAsia="仿宋" w:hAnsi="仿宋" w:hint="eastAsia"/>
                <w:szCs w:val="21"/>
              </w:rPr>
            </w:pPr>
            <w:r>
              <w:rPr>
                <w:rFonts w:ascii="仿宋" w:eastAsia="仿宋" w:hAnsi="仿宋" w:hint="eastAsia"/>
                <w:szCs w:val="21"/>
              </w:rPr>
              <w:t>3、</w:t>
            </w:r>
            <w:r w:rsidRPr="00EF7DE5">
              <w:rPr>
                <w:rFonts w:ascii="仿宋" w:eastAsia="仿宋" w:hAnsi="仿宋" w:hint="eastAsia"/>
                <w:szCs w:val="21"/>
              </w:rPr>
              <w:t>签订单价合同，据实结算。</w:t>
            </w:r>
          </w:p>
          <w:p w14:paraId="61ABFB2C" w14:textId="55251595" w:rsidR="00A70151" w:rsidRDefault="00A70151" w:rsidP="00A70151">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413FB17D" w14:textId="77777777" w:rsidR="00DA63D6" w:rsidRDefault="00DA63D6" w:rsidP="00DA63D6">
      <w:pPr>
        <w:snapToGrid w:val="0"/>
        <w:spacing w:afterLines="0" w:line="360" w:lineRule="auto"/>
        <w:rPr>
          <w:rFonts w:ascii="仿宋" w:eastAsia="仿宋" w:hAnsi="仿宋" w:cs="Arial" w:hint="eastAsia"/>
        </w:rPr>
      </w:pPr>
    </w:p>
    <w:p w14:paraId="4388E087" w14:textId="77777777" w:rsidR="00DA63D6" w:rsidRDefault="00DA63D6" w:rsidP="00DA63D6">
      <w:pPr>
        <w:snapToGrid w:val="0"/>
        <w:spacing w:afterLines="0" w:line="360" w:lineRule="auto"/>
        <w:ind w:firstLineChars="250" w:firstLine="525"/>
        <w:jc w:val="right"/>
        <w:rPr>
          <w:rFonts w:ascii="仿宋" w:eastAsia="仿宋" w:hAnsi="仿宋" w:cs="Arial" w:hint="eastAsia"/>
        </w:rPr>
      </w:pPr>
    </w:p>
    <w:p w14:paraId="751A65E5" w14:textId="77777777" w:rsidR="00DA63D6" w:rsidRDefault="00DA63D6" w:rsidP="00DA63D6">
      <w:pPr>
        <w:snapToGrid w:val="0"/>
        <w:spacing w:afterLines="0" w:line="360" w:lineRule="auto"/>
        <w:ind w:firstLineChars="250" w:firstLine="525"/>
        <w:jc w:val="right"/>
        <w:rPr>
          <w:rFonts w:ascii="仿宋" w:eastAsia="仿宋" w:hAnsi="仿宋" w:cs="Arial" w:hint="eastAsia"/>
        </w:rPr>
      </w:pPr>
    </w:p>
    <w:p w14:paraId="10C3EDA4" w14:textId="77777777" w:rsidR="00DA63D6" w:rsidRDefault="00DA63D6" w:rsidP="00DA63D6">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410461E" w14:textId="47807256" w:rsidR="00DA63D6" w:rsidRDefault="00DA63D6" w:rsidP="00F66163">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1CDC3F2" w14:textId="77777777" w:rsidR="005E5472" w:rsidRDefault="005E5472">
      <w:pPr>
        <w:spacing w:after="78" w:line="288" w:lineRule="auto"/>
        <w:rPr>
          <w:rFonts w:ascii="仿宋" w:eastAsia="仿宋" w:hAnsi="仿宋" w:hint="eastAsia"/>
          <w:b/>
          <w:szCs w:val="21"/>
        </w:rPr>
      </w:pPr>
    </w:p>
    <w:p w14:paraId="5F5EDFC3" w14:textId="77777777" w:rsidR="005E5472" w:rsidRDefault="00000000">
      <w:pPr>
        <w:pStyle w:val="9"/>
        <w:keepNext/>
        <w:keepLines/>
        <w:numPr>
          <w:ilvl w:val="0"/>
          <w:numId w:val="1"/>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7" w:name="_Toc116850266"/>
      <w:bookmarkStart w:id="18" w:name="_Toc133335897"/>
      <w:r>
        <w:rPr>
          <w:rFonts w:ascii="仿宋" w:eastAsia="仿宋" w:hAnsi="仿宋" w:hint="eastAsia"/>
          <w:b/>
          <w:bCs/>
          <w:kern w:val="0"/>
          <w:sz w:val="24"/>
        </w:rPr>
        <w:t>响应供应商认为有必要提供的其他材料</w:t>
      </w:r>
      <w:bookmarkEnd w:id="17"/>
      <w:bookmarkEnd w:id="18"/>
    </w:p>
    <w:p w14:paraId="07D947C1" w14:textId="77777777" w:rsidR="005E5472" w:rsidRDefault="005E5472">
      <w:pPr>
        <w:spacing w:after="78" w:line="288" w:lineRule="auto"/>
        <w:rPr>
          <w:rFonts w:ascii="仿宋" w:eastAsia="仿宋" w:hAnsi="仿宋" w:hint="eastAsia"/>
          <w:b/>
          <w:szCs w:val="21"/>
        </w:rPr>
      </w:pPr>
    </w:p>
    <w:sectPr w:rsidR="005E547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1271C" w14:textId="77777777" w:rsidR="007E509A" w:rsidRDefault="007E509A">
      <w:pPr>
        <w:spacing w:after="60" w:line="240" w:lineRule="auto"/>
      </w:pPr>
      <w:r>
        <w:separator/>
      </w:r>
    </w:p>
  </w:endnote>
  <w:endnote w:type="continuationSeparator" w:id="0">
    <w:p w14:paraId="22082C0D" w14:textId="77777777" w:rsidR="007E509A" w:rsidRDefault="007E509A">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A00002BF" w:usb1="184F6CFA" w:usb2="00000012" w:usb3="00000000" w:csb0="00040001"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D25EE" w14:textId="77777777" w:rsidR="005E5472" w:rsidRDefault="005E547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0B0A25B3" w14:textId="77777777" w:rsidR="005E5472" w:rsidRDefault="00000000">
        <w:pPr>
          <w:pStyle w:val="ab"/>
          <w:spacing w:after="60"/>
        </w:pPr>
        <w:r>
          <w:t xml:space="preserve">     </w:t>
        </w:r>
      </w:p>
    </w:sdtContent>
  </w:sdt>
  <w:p w14:paraId="1F550AFD" w14:textId="77777777" w:rsidR="005E5472" w:rsidRDefault="005E5472">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201F3" w14:textId="77777777" w:rsidR="005E5472" w:rsidRDefault="005E5472">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73A5E" w14:textId="77777777" w:rsidR="007E509A" w:rsidRDefault="007E509A">
      <w:pPr>
        <w:spacing w:after="60"/>
      </w:pPr>
      <w:r>
        <w:separator/>
      </w:r>
    </w:p>
  </w:footnote>
  <w:footnote w:type="continuationSeparator" w:id="0">
    <w:p w14:paraId="0C115E13" w14:textId="77777777" w:rsidR="007E509A" w:rsidRDefault="007E509A">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F011C" w14:textId="77777777" w:rsidR="005E5472" w:rsidRDefault="005E547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37E1" w14:textId="77777777" w:rsidR="005E5472" w:rsidRDefault="005E547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A9BB" w14:textId="77777777" w:rsidR="005E5472" w:rsidRDefault="005E5472">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305FD3"/>
    <w:multiLevelType w:val="singleLevel"/>
    <w:tmpl w:val="CA305FD3"/>
    <w:lvl w:ilvl="0">
      <w:start w:val="6"/>
      <w:numFmt w:val="chineseCounting"/>
      <w:suff w:val="nothing"/>
      <w:lvlText w:val="（%1）"/>
      <w:lvlJc w:val="left"/>
      <w:rPr>
        <w:rFonts w:hint="eastAsia"/>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22B69FA"/>
    <w:multiLevelType w:val="multilevel"/>
    <w:tmpl w:val="022B69FA"/>
    <w:lvl w:ilvl="0">
      <w:start w:val="1"/>
      <w:numFmt w:val="decimal"/>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3"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68D4415"/>
    <w:multiLevelType w:val="hybridMultilevel"/>
    <w:tmpl w:val="52D65FC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8EF4A12"/>
    <w:multiLevelType w:val="multilevel"/>
    <w:tmpl w:val="18EF4A12"/>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7" w15:restartNumberingAfterBreak="0">
    <w:nsid w:val="2E7755BC"/>
    <w:multiLevelType w:val="hybridMultilevel"/>
    <w:tmpl w:val="4F1C68E2"/>
    <w:lvl w:ilvl="0" w:tplc="673E4B9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FE0C642"/>
    <w:multiLevelType w:val="singleLevel"/>
    <w:tmpl w:val="3FE0C642"/>
    <w:lvl w:ilvl="0">
      <w:start w:val="2"/>
      <w:numFmt w:val="chineseCounting"/>
      <w:suff w:val="nothing"/>
      <w:lvlText w:val="（%1）"/>
      <w:lvlJc w:val="left"/>
      <w:rPr>
        <w:rFonts w:hint="eastAsia"/>
      </w:rPr>
    </w:lvl>
  </w:abstractNum>
  <w:abstractNum w:abstractNumId="11"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774A1C20"/>
    <w:multiLevelType w:val="hybridMultilevel"/>
    <w:tmpl w:val="75EA2BF2"/>
    <w:lvl w:ilvl="0" w:tplc="C584EE66">
      <w:start w:val="1"/>
      <w:numFmt w:val="chineseCountingThousand"/>
      <w:lvlText w:val="第%1章 "/>
      <w:lvlJc w:val="right"/>
      <w:pPr>
        <w:ind w:left="440" w:hanging="440"/>
      </w:pPr>
      <w:rPr>
        <w:rFonts w:hint="eastAsia"/>
        <w:sz w:val="32"/>
        <w:szCs w:val="36"/>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A002B21"/>
    <w:multiLevelType w:val="multilevel"/>
    <w:tmpl w:val="7A002B21"/>
    <w:lvl w:ilvl="0">
      <w:start w:val="1"/>
      <w:numFmt w:val="decimal"/>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7D033AD6"/>
    <w:multiLevelType w:val="multilevel"/>
    <w:tmpl w:val="7D033AD6"/>
    <w:lvl w:ilvl="0">
      <w:start w:val="1"/>
      <w:numFmt w:val="decimal"/>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num w:numId="1" w16cid:durableId="503009744">
    <w:abstractNumId w:val="8"/>
  </w:num>
  <w:num w:numId="2" w16cid:durableId="2040085896">
    <w:abstractNumId w:val="3"/>
  </w:num>
  <w:num w:numId="3" w16cid:durableId="1824270670">
    <w:abstractNumId w:val="1"/>
  </w:num>
  <w:num w:numId="4" w16cid:durableId="1520895979">
    <w:abstractNumId w:val="9"/>
  </w:num>
  <w:num w:numId="5" w16cid:durableId="79765823">
    <w:abstractNumId w:val="10"/>
  </w:num>
  <w:num w:numId="6" w16cid:durableId="537746573">
    <w:abstractNumId w:val="0"/>
  </w:num>
  <w:num w:numId="7" w16cid:durableId="574437646">
    <w:abstractNumId w:val="4"/>
  </w:num>
  <w:num w:numId="8" w16cid:durableId="1148400068">
    <w:abstractNumId w:val="12"/>
  </w:num>
  <w:num w:numId="9" w16cid:durableId="722296660">
    <w:abstractNumId w:val="11"/>
  </w:num>
  <w:num w:numId="10" w16cid:durableId="1256016194">
    <w:abstractNumId w:val="13"/>
  </w:num>
  <w:num w:numId="11" w16cid:durableId="1312439255">
    <w:abstractNumId w:val="5"/>
  </w:num>
  <w:num w:numId="12" w16cid:durableId="1250852363">
    <w:abstractNumId w:val="7"/>
  </w:num>
  <w:num w:numId="13" w16cid:durableId="12187812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6532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6088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0261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5MDEwZDYxNGJkOWMwMzY0ZDY2YjFkY2JlNGY2Zj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0B5F"/>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505"/>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26E7"/>
    <w:rsid w:val="000E5E41"/>
    <w:rsid w:val="000E63A6"/>
    <w:rsid w:val="000E703F"/>
    <w:rsid w:val="000E7371"/>
    <w:rsid w:val="000F07F4"/>
    <w:rsid w:val="000F0B5C"/>
    <w:rsid w:val="000F1206"/>
    <w:rsid w:val="000F1503"/>
    <w:rsid w:val="000F3789"/>
    <w:rsid w:val="000F429F"/>
    <w:rsid w:val="000F73E8"/>
    <w:rsid w:val="000F7BF2"/>
    <w:rsid w:val="001002AF"/>
    <w:rsid w:val="00100400"/>
    <w:rsid w:val="0010113E"/>
    <w:rsid w:val="001043FE"/>
    <w:rsid w:val="00105AF7"/>
    <w:rsid w:val="00105D03"/>
    <w:rsid w:val="001066C1"/>
    <w:rsid w:val="001113E2"/>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08D1"/>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C27"/>
    <w:rsid w:val="001B7236"/>
    <w:rsid w:val="001B7A65"/>
    <w:rsid w:val="001C14E1"/>
    <w:rsid w:val="001C17E6"/>
    <w:rsid w:val="001C18EC"/>
    <w:rsid w:val="001C2A3F"/>
    <w:rsid w:val="001C4A3C"/>
    <w:rsid w:val="001C4ACC"/>
    <w:rsid w:val="001C591B"/>
    <w:rsid w:val="001C5ADA"/>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92E"/>
    <w:rsid w:val="002F1C08"/>
    <w:rsid w:val="002F3F7A"/>
    <w:rsid w:val="002F4D63"/>
    <w:rsid w:val="002F5704"/>
    <w:rsid w:val="002F578F"/>
    <w:rsid w:val="002F595E"/>
    <w:rsid w:val="002F5DC0"/>
    <w:rsid w:val="002F6849"/>
    <w:rsid w:val="002F700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789"/>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0D1"/>
    <w:rsid w:val="00387906"/>
    <w:rsid w:val="003922D0"/>
    <w:rsid w:val="00393CA3"/>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5CD"/>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116"/>
    <w:rsid w:val="00443805"/>
    <w:rsid w:val="00444150"/>
    <w:rsid w:val="004444B3"/>
    <w:rsid w:val="004501FF"/>
    <w:rsid w:val="0045100B"/>
    <w:rsid w:val="0045280F"/>
    <w:rsid w:val="00452F86"/>
    <w:rsid w:val="00453073"/>
    <w:rsid w:val="00454B5B"/>
    <w:rsid w:val="004559F2"/>
    <w:rsid w:val="00456846"/>
    <w:rsid w:val="00456E8A"/>
    <w:rsid w:val="00457AB5"/>
    <w:rsid w:val="00461B21"/>
    <w:rsid w:val="00461B66"/>
    <w:rsid w:val="004637AB"/>
    <w:rsid w:val="00464740"/>
    <w:rsid w:val="00464B05"/>
    <w:rsid w:val="00464C0E"/>
    <w:rsid w:val="004661B3"/>
    <w:rsid w:val="004665C8"/>
    <w:rsid w:val="00466978"/>
    <w:rsid w:val="00470DB5"/>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3F2"/>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4A69"/>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1B9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51B5"/>
    <w:rsid w:val="005C6390"/>
    <w:rsid w:val="005C68B1"/>
    <w:rsid w:val="005C7E97"/>
    <w:rsid w:val="005D1066"/>
    <w:rsid w:val="005D36F9"/>
    <w:rsid w:val="005D3773"/>
    <w:rsid w:val="005D4785"/>
    <w:rsid w:val="005D6A44"/>
    <w:rsid w:val="005D7FBC"/>
    <w:rsid w:val="005E053D"/>
    <w:rsid w:val="005E0A39"/>
    <w:rsid w:val="005E27B5"/>
    <w:rsid w:val="005E395E"/>
    <w:rsid w:val="005E3E73"/>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2977"/>
    <w:rsid w:val="0060415E"/>
    <w:rsid w:val="00605809"/>
    <w:rsid w:val="00605BD9"/>
    <w:rsid w:val="00606864"/>
    <w:rsid w:val="00606E1B"/>
    <w:rsid w:val="00607608"/>
    <w:rsid w:val="006108DE"/>
    <w:rsid w:val="00611040"/>
    <w:rsid w:val="00611B2E"/>
    <w:rsid w:val="00612B46"/>
    <w:rsid w:val="00612E45"/>
    <w:rsid w:val="00614A75"/>
    <w:rsid w:val="00614C91"/>
    <w:rsid w:val="00615BF0"/>
    <w:rsid w:val="0061682A"/>
    <w:rsid w:val="00616E34"/>
    <w:rsid w:val="00617DE4"/>
    <w:rsid w:val="00621913"/>
    <w:rsid w:val="00623A4E"/>
    <w:rsid w:val="00623F98"/>
    <w:rsid w:val="00624CAB"/>
    <w:rsid w:val="00625D52"/>
    <w:rsid w:val="00627504"/>
    <w:rsid w:val="006302CF"/>
    <w:rsid w:val="00632F9E"/>
    <w:rsid w:val="006335F3"/>
    <w:rsid w:val="00633A8E"/>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55D"/>
    <w:rsid w:val="006A6B88"/>
    <w:rsid w:val="006A7494"/>
    <w:rsid w:val="006B0BE2"/>
    <w:rsid w:val="006B2688"/>
    <w:rsid w:val="006B2CB4"/>
    <w:rsid w:val="006B35D6"/>
    <w:rsid w:val="006B3F0D"/>
    <w:rsid w:val="006B4B6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0511"/>
    <w:rsid w:val="006D1667"/>
    <w:rsid w:val="006D378C"/>
    <w:rsid w:val="006D4BEE"/>
    <w:rsid w:val="006D5243"/>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CDA"/>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163E"/>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63B8"/>
    <w:rsid w:val="00787166"/>
    <w:rsid w:val="00791592"/>
    <w:rsid w:val="00792135"/>
    <w:rsid w:val="0079213E"/>
    <w:rsid w:val="00792A96"/>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09A"/>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077"/>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77F"/>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1FA"/>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4FBA"/>
    <w:rsid w:val="009350DA"/>
    <w:rsid w:val="009367F5"/>
    <w:rsid w:val="00937D66"/>
    <w:rsid w:val="00940CF0"/>
    <w:rsid w:val="00940D62"/>
    <w:rsid w:val="00944196"/>
    <w:rsid w:val="00945128"/>
    <w:rsid w:val="009501EE"/>
    <w:rsid w:val="0095101A"/>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093"/>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022F"/>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04F"/>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F23"/>
    <w:rsid w:val="00A64479"/>
    <w:rsid w:val="00A64B62"/>
    <w:rsid w:val="00A655D3"/>
    <w:rsid w:val="00A65895"/>
    <w:rsid w:val="00A65E14"/>
    <w:rsid w:val="00A65E92"/>
    <w:rsid w:val="00A66498"/>
    <w:rsid w:val="00A66C4A"/>
    <w:rsid w:val="00A6727E"/>
    <w:rsid w:val="00A67F14"/>
    <w:rsid w:val="00A70151"/>
    <w:rsid w:val="00A71AD7"/>
    <w:rsid w:val="00A71DF3"/>
    <w:rsid w:val="00A721B0"/>
    <w:rsid w:val="00A72B87"/>
    <w:rsid w:val="00A73DB9"/>
    <w:rsid w:val="00A74778"/>
    <w:rsid w:val="00A749BF"/>
    <w:rsid w:val="00A76721"/>
    <w:rsid w:val="00A81B5E"/>
    <w:rsid w:val="00A81FED"/>
    <w:rsid w:val="00A83297"/>
    <w:rsid w:val="00A834FE"/>
    <w:rsid w:val="00A839D9"/>
    <w:rsid w:val="00A83BB0"/>
    <w:rsid w:val="00A83D09"/>
    <w:rsid w:val="00A866A5"/>
    <w:rsid w:val="00A86FF9"/>
    <w:rsid w:val="00AA254B"/>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3C0"/>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67FB5"/>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2878"/>
    <w:rsid w:val="00BB4807"/>
    <w:rsid w:val="00BB5FDE"/>
    <w:rsid w:val="00BB6044"/>
    <w:rsid w:val="00BB6187"/>
    <w:rsid w:val="00BC0600"/>
    <w:rsid w:val="00BC0B64"/>
    <w:rsid w:val="00BC1601"/>
    <w:rsid w:val="00BC56A0"/>
    <w:rsid w:val="00BC6CAC"/>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474F"/>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00AC"/>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C7EF8"/>
    <w:rsid w:val="00CD1AD7"/>
    <w:rsid w:val="00CD20F0"/>
    <w:rsid w:val="00CD2ABB"/>
    <w:rsid w:val="00CD3167"/>
    <w:rsid w:val="00CD3986"/>
    <w:rsid w:val="00CD39B0"/>
    <w:rsid w:val="00CD4900"/>
    <w:rsid w:val="00CD5CC1"/>
    <w:rsid w:val="00CD66CF"/>
    <w:rsid w:val="00CD6AD4"/>
    <w:rsid w:val="00CD76BD"/>
    <w:rsid w:val="00CD7C8F"/>
    <w:rsid w:val="00CE1927"/>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5D9B"/>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08AD"/>
    <w:rsid w:val="00E61235"/>
    <w:rsid w:val="00E63830"/>
    <w:rsid w:val="00E6397A"/>
    <w:rsid w:val="00E66104"/>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C418A"/>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782"/>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163"/>
    <w:rsid w:val="00F662AF"/>
    <w:rsid w:val="00F66DC1"/>
    <w:rsid w:val="00F703B4"/>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93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1A7FD"/>
  <w15:docId w15:val="{31F0656B-F17E-44DE-9E0E-F6FA46E9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3">
    <w:name w:val="Body Text Indent 2"/>
    <w:basedOn w:val="a"/>
    <w:link w:val="24"/>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1">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2">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2">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34"/>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4">
    <w:name w:val="正文文本缩进 2 字符"/>
    <w:basedOn w:val="a0"/>
    <w:link w:val="23"/>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rsid w:val="00F96661"/>
    <w:pPr>
      <w:spacing w:line="300" w:lineRule="auto"/>
    </w:pPr>
    <w:rPr>
      <w:rFonts w:ascii="Arial" w:hAnsi="Arial" w:cs="黑体"/>
      <w:sz w:val="21"/>
      <w:szCs w:val="21"/>
    </w:rPr>
  </w:style>
  <w:style w:type="paragraph" w:customStyle="1" w:styleId="5">
    <w:name w:val="标题 5（有编号）（绿盟科技）"/>
    <w:basedOn w:val="a"/>
    <w:next w:val="af7"/>
    <w:qFormat/>
    <w:rsid w:val="00F96661"/>
    <w:pPr>
      <w:keepNext/>
      <w:keepLines/>
      <w:numPr>
        <w:ilvl w:val="4"/>
        <w:numId w:val="2"/>
      </w:numPr>
      <w:spacing w:before="280" w:afterLines="0" w:after="156" w:line="377" w:lineRule="auto"/>
      <w:jc w:val="left"/>
      <w:outlineLvl w:val="4"/>
    </w:pPr>
    <w:rPr>
      <w:rFonts w:eastAsia="黑体"/>
      <w:b/>
      <w:kern w:val="0"/>
      <w:sz w:val="24"/>
      <w:szCs w:val="28"/>
    </w:rPr>
  </w:style>
  <w:style w:type="paragraph" w:styleId="af8">
    <w:name w:val="Revision"/>
    <w:uiPriority w:val="99"/>
    <w:unhideWhenUsed/>
    <w:rsid w:val="0092208A"/>
    <w:rPr>
      <w:rFonts w:ascii="Calibri" w:hAnsi="Calibri" w:cs="宋体"/>
      <w:kern w:val="2"/>
      <w:sz w:val="21"/>
      <w:szCs w:val="22"/>
    </w:rPr>
  </w:style>
  <w:style w:type="paragraph" w:customStyle="1" w:styleId="af9">
    <w:name w:val="_正文"/>
    <w:basedOn w:val="a"/>
    <w:qFormat/>
    <w:rsid w:val="00EF3CE7"/>
    <w:pPr>
      <w:widowControl/>
      <w:tabs>
        <w:tab w:val="left" w:pos="3780"/>
      </w:tabs>
      <w:spacing w:beforeLines="50" w:before="156" w:afterLines="0" w:line="360" w:lineRule="auto"/>
      <w:jc w:val="left"/>
    </w:pPr>
  </w:style>
  <w:style w:type="paragraph" w:customStyle="1" w:styleId="150">
    <w:name w:val="！正文内容1.5倍行距"/>
    <w:basedOn w:val="a"/>
    <w:qFormat/>
    <w:rsid w:val="00EF3CE7"/>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rsid w:val="0017791E"/>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rsid w:val="0017791E"/>
    <w:pPr>
      <w:ind w:firstLineChars="200" w:firstLine="420"/>
    </w:pPr>
  </w:style>
  <w:style w:type="paragraph" w:customStyle="1" w:styleId="Bodytext1">
    <w:name w:val="Body text|1"/>
    <w:basedOn w:val="a"/>
    <w:rsid w:val="001C5ADA"/>
    <w:pPr>
      <w:spacing w:afterLines="0" w:line="461" w:lineRule="auto"/>
    </w:pPr>
    <w:rPr>
      <w:rFonts w:ascii="宋体" w:hAnsi="宋体" w:cs="宋体"/>
      <w:sz w:val="22"/>
      <w:szCs w:val="22"/>
      <w:lang w:val="zh-TW" w:eastAsia="zh-TW" w:bidi="zh-TW"/>
    </w:rPr>
  </w:style>
  <w:style w:type="character" w:customStyle="1" w:styleId="21">
    <w:name w:val="标题 2 字符"/>
    <w:basedOn w:val="a0"/>
    <w:link w:val="20"/>
    <w:uiPriority w:val="99"/>
    <w:rsid w:val="00FD6933"/>
    <w:rPr>
      <w:rFonts w:ascii="Arial" w:eastAsia="黑体" w:hAnsi="Arial"/>
      <w:b/>
      <w:bCs/>
      <w:kern w:val="2"/>
      <w:sz w:val="32"/>
      <w:szCs w:val="32"/>
    </w:rPr>
  </w:style>
  <w:style w:type="character" w:customStyle="1" w:styleId="30">
    <w:name w:val="标题 3 字符"/>
    <w:basedOn w:val="a0"/>
    <w:link w:val="3"/>
    <w:uiPriority w:val="99"/>
    <w:qFormat/>
    <w:rsid w:val="00FD6933"/>
    <w:rPr>
      <w:rFonts w:ascii="Arial"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455509">
      <w:bodyDiv w:val="1"/>
      <w:marLeft w:val="0"/>
      <w:marRight w:val="0"/>
      <w:marTop w:val="0"/>
      <w:marBottom w:val="0"/>
      <w:divBdr>
        <w:top w:val="none" w:sz="0" w:space="0" w:color="auto"/>
        <w:left w:val="none" w:sz="0" w:space="0" w:color="auto"/>
        <w:bottom w:val="none" w:sz="0" w:space="0" w:color="auto"/>
        <w:right w:val="none" w:sz="0" w:space="0" w:color="auto"/>
      </w:divBdr>
    </w:div>
    <w:div w:id="1596522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30</Pages>
  <Words>2159</Words>
  <Characters>12310</Characters>
  <Application>Microsoft Office Word</Application>
  <DocSecurity>0</DocSecurity>
  <Lines>102</Lines>
  <Paragraphs>28</Paragraphs>
  <ScaleCrop>false</ScaleCrop>
  <Company>Microsoft</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90</cp:revision>
  <cp:lastPrinted>2023-03-29T09:09:00Z</cp:lastPrinted>
  <dcterms:created xsi:type="dcterms:W3CDTF">2024-07-28T14:16:00Z</dcterms:created>
  <dcterms:modified xsi:type="dcterms:W3CDTF">2024-10-11T02:42:00Z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304EF59E6A644289B0212BC639020CC0</vt:lpwstr>
  </property>
</Properties>
</file>